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45A9069" w14:textId="01B97977" w:rsidR="00036059" w:rsidRPr="00CB51DF" w:rsidRDefault="00DE3759" w:rsidP="00DE3759">
      <w:pPr>
        <w:contextualSpacing/>
        <w:jc w:val="right"/>
        <w:rPr>
          <w:rFonts w:cs="Tahoma"/>
          <w:b/>
          <w:sz w:val="36"/>
          <w:szCs w:val="36"/>
          <w:lang w:val="en-GB"/>
        </w:rPr>
      </w:pPr>
      <w:r w:rsidRPr="00CB51DF">
        <w:rPr>
          <w:rFonts w:ascii="Arial" w:hAnsi="Arial"/>
          <w:noProof/>
          <w:lang w:val="de-DE" w:eastAsia="de-DE"/>
        </w:rPr>
        <w:drawing>
          <wp:inline distT="0" distB="0" distL="0" distR="0" wp14:anchorId="43756E7F" wp14:editId="0B1CD4AF">
            <wp:extent cx="3298056" cy="1645285"/>
            <wp:effectExtent l="0" t="0" r="4445" b="5715"/>
            <wp:docPr id="2" name="Bild 2" descr="Macintosh HD:Users:regi:Desktop:NGO-Koordination:Büro:bj_ref_logo_fiv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cintosh HD:Users:regi:Desktop:NGO-Koordination:Büro:bj_ref_logo_five.jpg"/>
                    <pic:cNvPicPr>
                      <a:picLocks noChangeAspect="1" noChangeArrowheads="1"/>
                    </pic:cNvPicPr>
                  </pic:nvPicPr>
                  <pic:blipFill rotWithShape="1">
                    <a:blip r:embed="rId11">
                      <a:extLst>
                        <a:ext uri="{28A0092B-C50C-407E-A947-70E740481C1C}">
                          <a14:useLocalDpi xmlns:a14="http://schemas.microsoft.com/office/drawing/2010/main" val="0"/>
                        </a:ext>
                      </a:extLst>
                    </a:blip>
                    <a:srcRect l="5165" t="14592" r="8338" b="24422"/>
                    <a:stretch/>
                  </pic:blipFill>
                  <pic:spPr bwMode="auto">
                    <a:xfrm>
                      <a:off x="0" y="0"/>
                      <a:ext cx="3300498" cy="1646503"/>
                    </a:xfrm>
                    <a:prstGeom prst="rect">
                      <a:avLst/>
                    </a:prstGeom>
                    <a:noFill/>
                    <a:ln>
                      <a:noFill/>
                    </a:ln>
                    <a:extLst>
                      <a:ext uri="{53640926-AAD7-44d8-BBD7-CCE9431645EC}">
                        <a14:shadowObscured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pic:spPr>
                </pic:pic>
              </a:graphicData>
            </a:graphic>
          </wp:inline>
        </w:drawing>
      </w:r>
    </w:p>
    <w:p w14:paraId="6C18002F" w14:textId="77777777" w:rsidR="00DE3759" w:rsidRPr="00CB51DF" w:rsidRDefault="00DE3759" w:rsidP="00036059">
      <w:pPr>
        <w:contextualSpacing/>
        <w:jc w:val="center"/>
        <w:rPr>
          <w:rFonts w:cs="Tahoma"/>
          <w:b/>
          <w:sz w:val="36"/>
          <w:szCs w:val="36"/>
          <w:lang w:val="en-GB"/>
        </w:rPr>
      </w:pPr>
    </w:p>
    <w:p w14:paraId="6FCBF745" w14:textId="77777777" w:rsidR="00DE3759" w:rsidRPr="00CB51DF" w:rsidRDefault="00DE3759" w:rsidP="00036059">
      <w:pPr>
        <w:contextualSpacing/>
        <w:jc w:val="center"/>
        <w:rPr>
          <w:rFonts w:cs="Tahoma"/>
          <w:b/>
          <w:sz w:val="36"/>
          <w:szCs w:val="36"/>
          <w:lang w:val="en-GB"/>
        </w:rPr>
      </w:pPr>
    </w:p>
    <w:p w14:paraId="5FE639CA" w14:textId="0BA8085C" w:rsidR="00D51A46" w:rsidRPr="00CB51DF" w:rsidRDefault="00D51A46" w:rsidP="00DE3759">
      <w:pPr>
        <w:contextualSpacing/>
        <w:rPr>
          <w:rFonts w:cs="Tahoma"/>
          <w:b/>
          <w:sz w:val="36"/>
          <w:szCs w:val="36"/>
          <w:lang w:val="en-GB"/>
        </w:rPr>
      </w:pPr>
      <w:r w:rsidRPr="00CB51DF">
        <w:rPr>
          <w:rFonts w:cs="Tahoma"/>
          <w:b/>
          <w:sz w:val="36"/>
          <w:szCs w:val="36"/>
          <w:lang w:val="en-GB"/>
        </w:rPr>
        <w:t xml:space="preserve">CEDAW </w:t>
      </w:r>
      <w:proofErr w:type="spellStart"/>
      <w:r w:rsidRPr="00CB51DF">
        <w:rPr>
          <w:rFonts w:cs="Tahoma"/>
          <w:b/>
          <w:sz w:val="36"/>
          <w:szCs w:val="36"/>
          <w:lang w:val="en-GB"/>
        </w:rPr>
        <w:t>LoIPR</w:t>
      </w:r>
      <w:proofErr w:type="spellEnd"/>
    </w:p>
    <w:p w14:paraId="10DB67D6" w14:textId="5BD5A3B0" w:rsidR="001C3C1D" w:rsidRPr="00CB51DF" w:rsidRDefault="00DE3759" w:rsidP="00DE3759">
      <w:pPr>
        <w:contextualSpacing/>
        <w:rPr>
          <w:rFonts w:cs="Tahoma"/>
          <w:b/>
          <w:sz w:val="36"/>
          <w:szCs w:val="36"/>
          <w:lang w:val="en-GB"/>
        </w:rPr>
      </w:pPr>
      <w:r w:rsidRPr="00CB51DF">
        <w:rPr>
          <w:rFonts w:cs="Tahoma"/>
          <w:b/>
          <w:sz w:val="36"/>
          <w:szCs w:val="36"/>
          <w:lang w:val="en-GB"/>
        </w:rPr>
        <w:t xml:space="preserve">Report by the </w:t>
      </w:r>
      <w:r w:rsidR="00D51A46" w:rsidRPr="00CB51DF">
        <w:rPr>
          <w:rFonts w:cs="Tahoma"/>
          <w:b/>
          <w:sz w:val="36"/>
          <w:szCs w:val="36"/>
          <w:lang w:val="en-GB"/>
        </w:rPr>
        <w:t>NGO-C</w:t>
      </w:r>
      <w:r w:rsidR="00086477" w:rsidRPr="00CB51DF">
        <w:rPr>
          <w:rFonts w:cs="Tahoma"/>
          <w:b/>
          <w:sz w:val="36"/>
          <w:szCs w:val="36"/>
          <w:lang w:val="en-GB"/>
        </w:rPr>
        <w:t>oordination post Beijing</w:t>
      </w:r>
      <w:r w:rsidR="00D51A46" w:rsidRPr="00CB51DF">
        <w:rPr>
          <w:rFonts w:cs="Tahoma"/>
          <w:b/>
          <w:sz w:val="36"/>
          <w:szCs w:val="36"/>
          <w:lang w:val="en-GB"/>
        </w:rPr>
        <w:t xml:space="preserve"> Switzerland</w:t>
      </w:r>
    </w:p>
    <w:p w14:paraId="2E5A52A2" w14:textId="77777777" w:rsidR="00036059" w:rsidRPr="00CB51DF" w:rsidRDefault="00036059" w:rsidP="00DE3759">
      <w:pPr>
        <w:contextualSpacing/>
        <w:rPr>
          <w:rFonts w:cs="Tahoma"/>
          <w:b/>
          <w:lang w:val="en-GB"/>
        </w:rPr>
      </w:pPr>
    </w:p>
    <w:p w14:paraId="727C990A" w14:textId="6CAEE024" w:rsidR="00142477" w:rsidRPr="00CB51DF" w:rsidRDefault="00142477" w:rsidP="00142477">
      <w:pPr>
        <w:contextualSpacing/>
        <w:rPr>
          <w:rFonts w:cs="Tahoma"/>
          <w:lang w:val="en-GB"/>
        </w:rPr>
      </w:pPr>
      <w:r w:rsidRPr="00CB51DF">
        <w:rPr>
          <w:rFonts w:cs="Tahoma"/>
          <w:lang w:val="en-GB"/>
        </w:rPr>
        <w:t>Sept</w:t>
      </w:r>
      <w:r w:rsidR="00206C01">
        <w:rPr>
          <w:rFonts w:cs="Tahoma"/>
          <w:lang w:val="en-GB"/>
        </w:rPr>
        <w:t>ember</w:t>
      </w:r>
      <w:r w:rsidRPr="00CB51DF">
        <w:rPr>
          <w:rFonts w:cs="Tahoma"/>
          <w:lang w:val="en-GB"/>
        </w:rPr>
        <w:t xml:space="preserve"> 2019</w:t>
      </w:r>
    </w:p>
    <w:p w14:paraId="3108173C" w14:textId="77777777" w:rsidR="00142477" w:rsidRPr="00CB51DF" w:rsidRDefault="00142477" w:rsidP="00142477">
      <w:pPr>
        <w:contextualSpacing/>
        <w:rPr>
          <w:rFonts w:cs="Tahoma"/>
          <w:lang w:val="en-GB"/>
        </w:rPr>
      </w:pPr>
    </w:p>
    <w:p w14:paraId="1E70235A" w14:textId="7D9BEDEA" w:rsidR="00142477" w:rsidRPr="00CB51DF" w:rsidRDefault="000B06C0" w:rsidP="00142477">
      <w:pPr>
        <w:contextualSpacing/>
        <w:rPr>
          <w:rFonts w:cs="Tahoma"/>
          <w:lang w:val="en-GB"/>
        </w:rPr>
      </w:pPr>
      <w:r w:rsidRPr="000B06C0">
        <w:rPr>
          <w:rFonts w:cs="Tahoma"/>
          <w:lang w:val="en-GB"/>
        </w:rPr>
        <w:t>(May be posted on the CEDAW website)</w:t>
      </w:r>
    </w:p>
    <w:sdt>
      <w:sdtPr>
        <w:rPr>
          <w:rFonts w:asciiTheme="minorHAnsi" w:eastAsiaTheme="minorHAnsi" w:hAnsiTheme="minorHAnsi" w:cs="Tahoma"/>
          <w:b w:val="0"/>
          <w:bCs w:val="0"/>
          <w:color w:val="auto"/>
          <w:sz w:val="22"/>
          <w:szCs w:val="22"/>
          <w:lang w:val="en-GB"/>
        </w:rPr>
        <w:id w:val="391160448"/>
        <w:docPartObj>
          <w:docPartGallery w:val="Table of Contents"/>
          <w:docPartUnique/>
        </w:docPartObj>
      </w:sdtPr>
      <w:sdtEndPr>
        <w:rPr>
          <w:noProof/>
        </w:rPr>
      </w:sdtEndPr>
      <w:sdtContent>
        <w:p w14:paraId="10904BDA" w14:textId="54DF0AA5" w:rsidR="00170584" w:rsidRPr="00CB51DF" w:rsidRDefault="00170584" w:rsidP="00CC62F4">
          <w:pPr>
            <w:pStyle w:val="Inhaltsverzeichnisberschrift"/>
            <w:contextualSpacing/>
            <w:jc w:val="both"/>
            <w:rPr>
              <w:rFonts w:asciiTheme="minorHAnsi" w:hAnsiTheme="minorHAnsi" w:cs="Tahoma"/>
              <w:color w:val="000000" w:themeColor="text1"/>
              <w:sz w:val="20"/>
              <w:szCs w:val="20"/>
              <w:lang w:val="en-GB"/>
            </w:rPr>
          </w:pPr>
          <w:r w:rsidRPr="00CB51DF">
            <w:rPr>
              <w:rFonts w:asciiTheme="minorHAnsi" w:hAnsiTheme="minorHAnsi" w:cs="Tahoma"/>
              <w:color w:val="000000" w:themeColor="text1"/>
              <w:sz w:val="20"/>
              <w:szCs w:val="20"/>
              <w:lang w:val="en-GB"/>
            </w:rPr>
            <w:t>Table of Contents</w:t>
          </w:r>
        </w:p>
        <w:p w14:paraId="702BB21E" w14:textId="77777777" w:rsidR="00D07874" w:rsidRPr="00A3100F" w:rsidRDefault="00170584">
          <w:pPr>
            <w:pStyle w:val="Verzeichnis1"/>
            <w:tabs>
              <w:tab w:val="right" w:leader="dot" w:pos="9062"/>
            </w:tabs>
            <w:rPr>
              <w:rFonts w:eastAsiaTheme="minorEastAsia" w:cstheme="minorBidi"/>
              <w:b w:val="0"/>
              <w:bCs w:val="0"/>
              <w:i w:val="0"/>
              <w:iCs w:val="0"/>
              <w:noProof/>
              <w:lang w:val="en-US" w:eastAsia="ja-JP"/>
            </w:rPr>
          </w:pPr>
          <w:r w:rsidRPr="00CB51DF">
            <w:rPr>
              <w:rFonts w:cs="Tahoma"/>
              <w:b w:val="0"/>
              <w:bCs w:val="0"/>
              <w:color w:val="000000" w:themeColor="text1"/>
              <w:sz w:val="20"/>
              <w:szCs w:val="20"/>
              <w:lang w:val="en-GB"/>
            </w:rPr>
            <w:fldChar w:fldCharType="begin"/>
          </w:r>
          <w:r w:rsidRPr="00CB51DF">
            <w:rPr>
              <w:rFonts w:cs="Tahoma"/>
              <w:b w:val="0"/>
              <w:color w:val="000000" w:themeColor="text1"/>
              <w:sz w:val="20"/>
              <w:szCs w:val="20"/>
              <w:lang w:val="en-GB"/>
            </w:rPr>
            <w:instrText xml:space="preserve"> </w:instrText>
          </w:r>
          <w:r w:rsidR="00F93CAA" w:rsidRPr="00CB51DF">
            <w:rPr>
              <w:rFonts w:cs="Tahoma"/>
              <w:b w:val="0"/>
              <w:color w:val="000000" w:themeColor="text1"/>
              <w:sz w:val="20"/>
              <w:szCs w:val="20"/>
              <w:lang w:val="en-GB"/>
            </w:rPr>
            <w:instrText>TOC</w:instrText>
          </w:r>
          <w:r w:rsidRPr="00CB51DF">
            <w:rPr>
              <w:rFonts w:cs="Tahoma"/>
              <w:b w:val="0"/>
              <w:color w:val="000000" w:themeColor="text1"/>
              <w:sz w:val="20"/>
              <w:szCs w:val="20"/>
              <w:lang w:val="en-GB"/>
            </w:rPr>
            <w:instrText xml:space="preserve"> \o "1-3" \h \z \u </w:instrText>
          </w:r>
          <w:r w:rsidRPr="00CB51DF">
            <w:rPr>
              <w:rFonts w:cs="Tahoma"/>
              <w:b w:val="0"/>
              <w:bCs w:val="0"/>
              <w:color w:val="000000" w:themeColor="text1"/>
              <w:sz w:val="20"/>
              <w:szCs w:val="20"/>
              <w:lang w:val="en-GB"/>
            </w:rPr>
            <w:fldChar w:fldCharType="separate"/>
          </w:r>
          <w:r w:rsidR="00D07874" w:rsidRPr="008D0677">
            <w:rPr>
              <w:rFonts w:cs="Tahoma"/>
              <w:noProof/>
              <w:color w:val="000000" w:themeColor="text1"/>
              <w:lang w:val="en-GB"/>
            </w:rPr>
            <w:t>Introduction</w:t>
          </w:r>
          <w:r w:rsidR="00D07874" w:rsidRPr="00A3100F">
            <w:rPr>
              <w:noProof/>
              <w:lang w:val="en-US"/>
            </w:rPr>
            <w:tab/>
          </w:r>
          <w:r w:rsidR="00D07874">
            <w:rPr>
              <w:noProof/>
            </w:rPr>
            <w:fldChar w:fldCharType="begin"/>
          </w:r>
          <w:r w:rsidR="00D07874" w:rsidRPr="00A3100F">
            <w:rPr>
              <w:noProof/>
              <w:lang w:val="en-US"/>
            </w:rPr>
            <w:instrText xml:space="preserve"> PAGEREF _Toc431455086 \h </w:instrText>
          </w:r>
          <w:r w:rsidR="00D07874">
            <w:rPr>
              <w:noProof/>
            </w:rPr>
          </w:r>
          <w:r w:rsidR="00D07874">
            <w:rPr>
              <w:noProof/>
            </w:rPr>
            <w:fldChar w:fldCharType="separate"/>
          </w:r>
          <w:r w:rsidR="00AE387F">
            <w:rPr>
              <w:noProof/>
              <w:lang w:val="en-US"/>
            </w:rPr>
            <w:t>3</w:t>
          </w:r>
          <w:r w:rsidR="00D07874">
            <w:rPr>
              <w:noProof/>
            </w:rPr>
            <w:fldChar w:fldCharType="end"/>
          </w:r>
        </w:p>
        <w:p w14:paraId="575D0B21" w14:textId="77777777" w:rsidR="00D07874" w:rsidRPr="00A3100F" w:rsidRDefault="00D07874">
          <w:pPr>
            <w:pStyle w:val="Verzeichnis1"/>
            <w:tabs>
              <w:tab w:val="right" w:leader="dot" w:pos="9062"/>
            </w:tabs>
            <w:rPr>
              <w:rFonts w:eastAsiaTheme="minorEastAsia" w:cstheme="minorBidi"/>
              <w:b w:val="0"/>
              <w:bCs w:val="0"/>
              <w:i w:val="0"/>
              <w:iCs w:val="0"/>
              <w:noProof/>
              <w:lang w:val="en-US" w:eastAsia="ja-JP"/>
            </w:rPr>
          </w:pPr>
          <w:r w:rsidRPr="008D0677">
            <w:rPr>
              <w:rFonts w:cs="Tahoma"/>
              <w:noProof/>
              <w:color w:val="000000" w:themeColor="text1"/>
              <w:lang w:val="en-GB"/>
            </w:rPr>
            <w:t>Stereotypes</w:t>
          </w:r>
          <w:r w:rsidRPr="00A3100F">
            <w:rPr>
              <w:noProof/>
              <w:lang w:val="en-US"/>
            </w:rPr>
            <w:tab/>
          </w:r>
          <w:r>
            <w:rPr>
              <w:noProof/>
            </w:rPr>
            <w:fldChar w:fldCharType="begin"/>
          </w:r>
          <w:r w:rsidRPr="00A3100F">
            <w:rPr>
              <w:noProof/>
              <w:lang w:val="en-US"/>
            </w:rPr>
            <w:instrText xml:space="preserve"> PAGEREF _Toc431455087 \h </w:instrText>
          </w:r>
          <w:r>
            <w:rPr>
              <w:noProof/>
            </w:rPr>
          </w:r>
          <w:r>
            <w:rPr>
              <w:noProof/>
            </w:rPr>
            <w:fldChar w:fldCharType="separate"/>
          </w:r>
          <w:r w:rsidR="00AE387F">
            <w:rPr>
              <w:noProof/>
              <w:lang w:val="en-US"/>
            </w:rPr>
            <w:t>3</w:t>
          </w:r>
          <w:r>
            <w:rPr>
              <w:noProof/>
            </w:rPr>
            <w:fldChar w:fldCharType="end"/>
          </w:r>
        </w:p>
        <w:p w14:paraId="2780CFED" w14:textId="77777777" w:rsidR="00D07874" w:rsidRPr="00A3100F" w:rsidRDefault="00D07874">
          <w:pPr>
            <w:pStyle w:val="Verzeichnis2"/>
            <w:tabs>
              <w:tab w:val="left" w:pos="629"/>
              <w:tab w:val="right" w:leader="dot" w:pos="9062"/>
            </w:tabs>
            <w:rPr>
              <w:rFonts w:eastAsiaTheme="minorEastAsia" w:cstheme="minorBidi"/>
              <w:b w:val="0"/>
              <w:bCs w:val="0"/>
              <w:noProof/>
              <w:sz w:val="24"/>
              <w:szCs w:val="24"/>
              <w:lang w:val="en-US" w:eastAsia="ja-JP"/>
            </w:rPr>
          </w:pPr>
          <w:r w:rsidRPr="008D0677">
            <w:rPr>
              <w:rFonts w:cs="Tahoma"/>
              <w:noProof/>
              <w:color w:val="000000" w:themeColor="text1"/>
              <w:lang w:val="en-GB"/>
            </w:rPr>
            <w:t>a.</w:t>
          </w:r>
          <w:r w:rsidRPr="00A3100F">
            <w:rPr>
              <w:rFonts w:eastAsiaTheme="minorEastAsia" w:cstheme="minorBidi"/>
              <w:b w:val="0"/>
              <w:bCs w:val="0"/>
              <w:noProof/>
              <w:sz w:val="24"/>
              <w:szCs w:val="24"/>
              <w:lang w:val="en-US" w:eastAsia="ja-JP"/>
            </w:rPr>
            <w:tab/>
          </w:r>
          <w:r w:rsidRPr="008D0677">
            <w:rPr>
              <w:rFonts w:cs="Tahoma"/>
              <w:noProof/>
              <w:color w:val="000000" w:themeColor="text1"/>
              <w:lang w:val="en-GB"/>
            </w:rPr>
            <w:t>Education (COB 35)</w:t>
          </w:r>
          <w:r w:rsidRPr="00A3100F">
            <w:rPr>
              <w:noProof/>
              <w:lang w:val="en-US"/>
            </w:rPr>
            <w:tab/>
          </w:r>
          <w:r>
            <w:rPr>
              <w:noProof/>
            </w:rPr>
            <w:fldChar w:fldCharType="begin"/>
          </w:r>
          <w:r w:rsidRPr="00A3100F">
            <w:rPr>
              <w:noProof/>
              <w:lang w:val="en-US"/>
            </w:rPr>
            <w:instrText xml:space="preserve"> PAGEREF _Toc431455088 \h </w:instrText>
          </w:r>
          <w:r>
            <w:rPr>
              <w:noProof/>
            </w:rPr>
          </w:r>
          <w:r>
            <w:rPr>
              <w:noProof/>
            </w:rPr>
            <w:fldChar w:fldCharType="separate"/>
          </w:r>
          <w:r w:rsidR="00AE387F">
            <w:rPr>
              <w:noProof/>
              <w:lang w:val="en-US"/>
            </w:rPr>
            <w:t>3</w:t>
          </w:r>
          <w:r>
            <w:rPr>
              <w:noProof/>
            </w:rPr>
            <w:fldChar w:fldCharType="end"/>
          </w:r>
        </w:p>
        <w:p w14:paraId="13B56FE5" w14:textId="77777777" w:rsidR="00D07874" w:rsidRPr="00A3100F" w:rsidRDefault="00D07874">
          <w:pPr>
            <w:pStyle w:val="Verzeichnis3"/>
            <w:tabs>
              <w:tab w:val="left" w:pos="832"/>
              <w:tab w:val="right" w:leader="dot" w:pos="9062"/>
            </w:tabs>
            <w:rPr>
              <w:rFonts w:eastAsiaTheme="minorEastAsia" w:cstheme="minorBidi"/>
              <w:noProof/>
              <w:sz w:val="24"/>
              <w:szCs w:val="24"/>
              <w:lang w:val="en-US" w:eastAsia="ja-JP"/>
            </w:rPr>
          </w:pPr>
          <w:r w:rsidRPr="008D0677">
            <w:rPr>
              <w:rFonts w:cs="Tahoma"/>
              <w:noProof/>
              <w:color w:val="000000" w:themeColor="text1"/>
              <w:lang w:val="en-GB"/>
            </w:rPr>
            <w:t>1.</w:t>
          </w:r>
          <w:r w:rsidRPr="00A3100F">
            <w:rPr>
              <w:rFonts w:eastAsiaTheme="minorEastAsia" w:cstheme="minorBidi"/>
              <w:noProof/>
              <w:sz w:val="24"/>
              <w:szCs w:val="24"/>
              <w:lang w:val="en-US" w:eastAsia="ja-JP"/>
            </w:rPr>
            <w:tab/>
          </w:r>
          <w:r w:rsidRPr="008D0677">
            <w:rPr>
              <w:rFonts w:cs="Tahoma"/>
              <w:noProof/>
              <w:color w:val="000000" w:themeColor="text1"/>
              <w:lang w:val="en-GB"/>
            </w:rPr>
            <w:t>Educational Material</w:t>
          </w:r>
          <w:r w:rsidRPr="00A3100F">
            <w:rPr>
              <w:noProof/>
              <w:lang w:val="en-US"/>
            </w:rPr>
            <w:tab/>
          </w:r>
          <w:r>
            <w:rPr>
              <w:noProof/>
            </w:rPr>
            <w:fldChar w:fldCharType="begin"/>
          </w:r>
          <w:r w:rsidRPr="00A3100F">
            <w:rPr>
              <w:noProof/>
              <w:lang w:val="en-US"/>
            </w:rPr>
            <w:instrText xml:space="preserve"> PAGEREF _Toc431455089 \h </w:instrText>
          </w:r>
          <w:r>
            <w:rPr>
              <w:noProof/>
            </w:rPr>
          </w:r>
          <w:r>
            <w:rPr>
              <w:noProof/>
            </w:rPr>
            <w:fldChar w:fldCharType="separate"/>
          </w:r>
          <w:r w:rsidR="00AE387F">
            <w:rPr>
              <w:noProof/>
              <w:lang w:val="en-US"/>
            </w:rPr>
            <w:t>3</w:t>
          </w:r>
          <w:r>
            <w:rPr>
              <w:noProof/>
            </w:rPr>
            <w:fldChar w:fldCharType="end"/>
          </w:r>
        </w:p>
        <w:p w14:paraId="329271E5" w14:textId="77777777" w:rsidR="00D07874" w:rsidRPr="00A3100F" w:rsidRDefault="00D07874">
          <w:pPr>
            <w:pStyle w:val="Verzeichnis3"/>
            <w:tabs>
              <w:tab w:val="left" w:pos="832"/>
              <w:tab w:val="right" w:leader="dot" w:pos="9062"/>
            </w:tabs>
            <w:rPr>
              <w:rFonts w:eastAsiaTheme="minorEastAsia" w:cstheme="minorBidi"/>
              <w:noProof/>
              <w:sz w:val="24"/>
              <w:szCs w:val="24"/>
              <w:lang w:val="en-US" w:eastAsia="ja-JP"/>
            </w:rPr>
          </w:pPr>
          <w:r w:rsidRPr="008D0677">
            <w:rPr>
              <w:rFonts w:cs="Tahoma"/>
              <w:noProof/>
              <w:color w:val="000000" w:themeColor="text1"/>
              <w:lang w:val="en-GB"/>
            </w:rPr>
            <w:t>2.</w:t>
          </w:r>
          <w:r w:rsidRPr="00A3100F">
            <w:rPr>
              <w:rFonts w:eastAsiaTheme="minorEastAsia" w:cstheme="minorBidi"/>
              <w:noProof/>
              <w:sz w:val="24"/>
              <w:szCs w:val="24"/>
              <w:lang w:val="en-US" w:eastAsia="ja-JP"/>
            </w:rPr>
            <w:tab/>
          </w:r>
          <w:r w:rsidRPr="008D0677">
            <w:rPr>
              <w:rFonts w:cs="Tahoma"/>
              <w:noProof/>
              <w:color w:val="000000" w:themeColor="text1"/>
              <w:lang w:val="en-GB"/>
            </w:rPr>
            <w:t>Vocational Training/Higher Education</w:t>
          </w:r>
          <w:r w:rsidRPr="00A3100F">
            <w:rPr>
              <w:noProof/>
              <w:lang w:val="en-US"/>
            </w:rPr>
            <w:tab/>
          </w:r>
          <w:r>
            <w:rPr>
              <w:noProof/>
            </w:rPr>
            <w:fldChar w:fldCharType="begin"/>
          </w:r>
          <w:r w:rsidRPr="00A3100F">
            <w:rPr>
              <w:noProof/>
              <w:lang w:val="en-US"/>
            </w:rPr>
            <w:instrText xml:space="preserve"> PAGEREF _Toc431455090 \h </w:instrText>
          </w:r>
          <w:r>
            <w:rPr>
              <w:noProof/>
            </w:rPr>
          </w:r>
          <w:r>
            <w:rPr>
              <w:noProof/>
            </w:rPr>
            <w:fldChar w:fldCharType="separate"/>
          </w:r>
          <w:r w:rsidR="00AE387F">
            <w:rPr>
              <w:noProof/>
              <w:lang w:val="en-US"/>
            </w:rPr>
            <w:t>3</w:t>
          </w:r>
          <w:r>
            <w:rPr>
              <w:noProof/>
            </w:rPr>
            <w:fldChar w:fldCharType="end"/>
          </w:r>
        </w:p>
        <w:p w14:paraId="37281F88" w14:textId="77777777" w:rsidR="00D07874" w:rsidRPr="00A3100F" w:rsidRDefault="00D07874">
          <w:pPr>
            <w:pStyle w:val="Verzeichnis3"/>
            <w:tabs>
              <w:tab w:val="left" w:pos="832"/>
              <w:tab w:val="right" w:leader="dot" w:pos="9062"/>
            </w:tabs>
            <w:rPr>
              <w:rFonts w:eastAsiaTheme="minorEastAsia" w:cstheme="minorBidi"/>
              <w:noProof/>
              <w:sz w:val="24"/>
              <w:szCs w:val="24"/>
              <w:lang w:val="en-US" w:eastAsia="ja-JP"/>
            </w:rPr>
          </w:pPr>
          <w:r w:rsidRPr="008D0677">
            <w:rPr>
              <w:rFonts w:cs="Tahoma"/>
              <w:noProof/>
              <w:color w:val="000000" w:themeColor="text1"/>
              <w:lang w:val="en-GB"/>
            </w:rPr>
            <w:t>3.</w:t>
          </w:r>
          <w:r w:rsidRPr="00A3100F">
            <w:rPr>
              <w:rFonts w:eastAsiaTheme="minorEastAsia" w:cstheme="minorBidi"/>
              <w:noProof/>
              <w:sz w:val="24"/>
              <w:szCs w:val="24"/>
              <w:lang w:val="en-US" w:eastAsia="ja-JP"/>
            </w:rPr>
            <w:tab/>
          </w:r>
          <w:r w:rsidRPr="008D0677">
            <w:rPr>
              <w:rFonts w:cs="Tahoma"/>
              <w:noProof/>
              <w:color w:val="000000" w:themeColor="text1"/>
              <w:lang w:val="en-GB"/>
            </w:rPr>
            <w:t>Minority Groups</w:t>
          </w:r>
          <w:r w:rsidRPr="00A3100F">
            <w:rPr>
              <w:noProof/>
              <w:lang w:val="en-US"/>
            </w:rPr>
            <w:tab/>
          </w:r>
          <w:r>
            <w:rPr>
              <w:noProof/>
            </w:rPr>
            <w:fldChar w:fldCharType="begin"/>
          </w:r>
          <w:r w:rsidRPr="00A3100F">
            <w:rPr>
              <w:noProof/>
              <w:lang w:val="en-US"/>
            </w:rPr>
            <w:instrText xml:space="preserve"> PAGEREF _Toc431455091 \h </w:instrText>
          </w:r>
          <w:r>
            <w:rPr>
              <w:noProof/>
            </w:rPr>
          </w:r>
          <w:r>
            <w:rPr>
              <w:noProof/>
            </w:rPr>
            <w:fldChar w:fldCharType="separate"/>
          </w:r>
          <w:r w:rsidR="00AE387F">
            <w:rPr>
              <w:noProof/>
              <w:lang w:val="en-US"/>
            </w:rPr>
            <w:t>4</w:t>
          </w:r>
          <w:r>
            <w:rPr>
              <w:noProof/>
            </w:rPr>
            <w:fldChar w:fldCharType="end"/>
          </w:r>
        </w:p>
        <w:p w14:paraId="194E66DF" w14:textId="77777777" w:rsidR="00D07874" w:rsidRPr="00A3100F" w:rsidRDefault="00D07874">
          <w:pPr>
            <w:pStyle w:val="Verzeichnis2"/>
            <w:tabs>
              <w:tab w:val="left" w:pos="641"/>
              <w:tab w:val="right" w:leader="dot" w:pos="9062"/>
            </w:tabs>
            <w:rPr>
              <w:rFonts w:eastAsiaTheme="minorEastAsia" w:cstheme="minorBidi"/>
              <w:b w:val="0"/>
              <w:bCs w:val="0"/>
              <w:noProof/>
              <w:sz w:val="24"/>
              <w:szCs w:val="24"/>
              <w:lang w:val="en-US" w:eastAsia="ja-JP"/>
            </w:rPr>
          </w:pPr>
          <w:r w:rsidRPr="008D0677">
            <w:rPr>
              <w:rFonts w:cs="Tahoma"/>
              <w:noProof/>
              <w:color w:val="000000" w:themeColor="text1"/>
              <w:lang w:val="en-GB"/>
            </w:rPr>
            <w:t>b.</w:t>
          </w:r>
          <w:r w:rsidRPr="00A3100F">
            <w:rPr>
              <w:rFonts w:eastAsiaTheme="minorEastAsia" w:cstheme="minorBidi"/>
              <w:b w:val="0"/>
              <w:bCs w:val="0"/>
              <w:noProof/>
              <w:sz w:val="24"/>
              <w:szCs w:val="24"/>
              <w:lang w:val="en-US" w:eastAsia="ja-JP"/>
            </w:rPr>
            <w:tab/>
          </w:r>
          <w:r w:rsidRPr="008D0677">
            <w:rPr>
              <w:rFonts w:cs="Tahoma"/>
              <w:noProof/>
              <w:color w:val="000000" w:themeColor="text1"/>
              <w:lang w:val="en-GB"/>
            </w:rPr>
            <w:t>Work (COB 37)</w:t>
          </w:r>
          <w:r w:rsidRPr="00A3100F">
            <w:rPr>
              <w:noProof/>
              <w:lang w:val="en-US"/>
            </w:rPr>
            <w:tab/>
          </w:r>
          <w:r>
            <w:rPr>
              <w:noProof/>
            </w:rPr>
            <w:fldChar w:fldCharType="begin"/>
          </w:r>
          <w:r w:rsidRPr="00A3100F">
            <w:rPr>
              <w:noProof/>
              <w:lang w:val="en-US"/>
            </w:rPr>
            <w:instrText xml:space="preserve"> PAGEREF _Toc431455092 \h </w:instrText>
          </w:r>
          <w:r>
            <w:rPr>
              <w:noProof/>
            </w:rPr>
          </w:r>
          <w:r>
            <w:rPr>
              <w:noProof/>
            </w:rPr>
            <w:fldChar w:fldCharType="separate"/>
          </w:r>
          <w:r w:rsidR="00AE387F">
            <w:rPr>
              <w:noProof/>
              <w:lang w:val="en-US"/>
            </w:rPr>
            <w:t>4</w:t>
          </w:r>
          <w:r>
            <w:rPr>
              <w:noProof/>
            </w:rPr>
            <w:fldChar w:fldCharType="end"/>
          </w:r>
        </w:p>
        <w:p w14:paraId="6FCD30E8" w14:textId="77777777" w:rsidR="00D07874" w:rsidRPr="00A3100F" w:rsidRDefault="00D07874">
          <w:pPr>
            <w:pStyle w:val="Verzeichnis3"/>
            <w:tabs>
              <w:tab w:val="left" w:pos="832"/>
              <w:tab w:val="right" w:leader="dot" w:pos="9062"/>
            </w:tabs>
            <w:rPr>
              <w:rFonts w:eastAsiaTheme="minorEastAsia" w:cstheme="minorBidi"/>
              <w:noProof/>
              <w:sz w:val="24"/>
              <w:szCs w:val="24"/>
              <w:lang w:val="en-US" w:eastAsia="ja-JP"/>
            </w:rPr>
          </w:pPr>
          <w:r w:rsidRPr="008D0677">
            <w:rPr>
              <w:rFonts w:cs="Tahoma"/>
              <w:noProof/>
              <w:color w:val="000000" w:themeColor="text1"/>
              <w:lang w:val="en-GB"/>
            </w:rPr>
            <w:t>1.</w:t>
          </w:r>
          <w:r w:rsidRPr="00A3100F">
            <w:rPr>
              <w:rFonts w:eastAsiaTheme="minorEastAsia" w:cstheme="minorBidi"/>
              <w:noProof/>
              <w:sz w:val="24"/>
              <w:szCs w:val="24"/>
              <w:lang w:val="en-US" w:eastAsia="ja-JP"/>
            </w:rPr>
            <w:tab/>
          </w:r>
          <w:r w:rsidRPr="008D0677">
            <w:rPr>
              <w:rFonts w:cs="Tahoma"/>
              <w:noProof/>
              <w:color w:val="000000" w:themeColor="text1"/>
              <w:lang w:val="en-GB"/>
            </w:rPr>
            <w:t>Workplace</w:t>
          </w:r>
          <w:r w:rsidRPr="00A3100F">
            <w:rPr>
              <w:noProof/>
              <w:lang w:val="en-US"/>
            </w:rPr>
            <w:tab/>
          </w:r>
          <w:r>
            <w:rPr>
              <w:noProof/>
            </w:rPr>
            <w:fldChar w:fldCharType="begin"/>
          </w:r>
          <w:r w:rsidRPr="00A3100F">
            <w:rPr>
              <w:noProof/>
              <w:lang w:val="en-US"/>
            </w:rPr>
            <w:instrText xml:space="preserve"> PAGEREF _Toc431455093 \h </w:instrText>
          </w:r>
          <w:r>
            <w:rPr>
              <w:noProof/>
            </w:rPr>
          </w:r>
          <w:r>
            <w:rPr>
              <w:noProof/>
            </w:rPr>
            <w:fldChar w:fldCharType="separate"/>
          </w:r>
          <w:r w:rsidR="00AE387F">
            <w:rPr>
              <w:noProof/>
              <w:lang w:val="en-US"/>
            </w:rPr>
            <w:t>4</w:t>
          </w:r>
          <w:r>
            <w:rPr>
              <w:noProof/>
            </w:rPr>
            <w:fldChar w:fldCharType="end"/>
          </w:r>
        </w:p>
        <w:p w14:paraId="2DDA2174" w14:textId="77777777" w:rsidR="00D07874" w:rsidRPr="00A3100F" w:rsidRDefault="00D07874">
          <w:pPr>
            <w:pStyle w:val="Verzeichnis2"/>
            <w:tabs>
              <w:tab w:val="left" w:pos="614"/>
              <w:tab w:val="right" w:leader="dot" w:pos="9062"/>
            </w:tabs>
            <w:rPr>
              <w:rFonts w:eastAsiaTheme="minorEastAsia" w:cstheme="minorBidi"/>
              <w:b w:val="0"/>
              <w:bCs w:val="0"/>
              <w:noProof/>
              <w:sz w:val="24"/>
              <w:szCs w:val="24"/>
              <w:lang w:val="en-US" w:eastAsia="ja-JP"/>
            </w:rPr>
          </w:pPr>
          <w:r w:rsidRPr="008D0677">
            <w:rPr>
              <w:rFonts w:cs="Tahoma"/>
              <w:noProof/>
              <w:color w:val="000000" w:themeColor="text1"/>
              <w:lang w:val="en-GB"/>
            </w:rPr>
            <w:t>c.</w:t>
          </w:r>
          <w:r w:rsidRPr="00A3100F">
            <w:rPr>
              <w:rFonts w:eastAsiaTheme="minorEastAsia" w:cstheme="minorBidi"/>
              <w:b w:val="0"/>
              <w:bCs w:val="0"/>
              <w:noProof/>
              <w:sz w:val="24"/>
              <w:szCs w:val="24"/>
              <w:lang w:val="en-US" w:eastAsia="ja-JP"/>
            </w:rPr>
            <w:tab/>
          </w:r>
          <w:r w:rsidRPr="008D0677">
            <w:rPr>
              <w:rFonts w:cs="Tahoma"/>
              <w:noProof/>
              <w:color w:val="000000" w:themeColor="text1"/>
              <w:lang w:val="en-GB"/>
            </w:rPr>
            <w:t>Society (COB 23)</w:t>
          </w:r>
          <w:r w:rsidRPr="00A3100F">
            <w:rPr>
              <w:noProof/>
              <w:lang w:val="en-US"/>
            </w:rPr>
            <w:tab/>
          </w:r>
          <w:r>
            <w:rPr>
              <w:noProof/>
            </w:rPr>
            <w:fldChar w:fldCharType="begin"/>
          </w:r>
          <w:r w:rsidRPr="00A3100F">
            <w:rPr>
              <w:noProof/>
              <w:lang w:val="en-US"/>
            </w:rPr>
            <w:instrText xml:space="preserve"> PAGEREF _Toc431455094 \h </w:instrText>
          </w:r>
          <w:r>
            <w:rPr>
              <w:noProof/>
            </w:rPr>
          </w:r>
          <w:r>
            <w:rPr>
              <w:noProof/>
            </w:rPr>
            <w:fldChar w:fldCharType="separate"/>
          </w:r>
          <w:r w:rsidR="00AE387F">
            <w:rPr>
              <w:noProof/>
              <w:lang w:val="en-US"/>
            </w:rPr>
            <w:t>4</w:t>
          </w:r>
          <w:r>
            <w:rPr>
              <w:noProof/>
            </w:rPr>
            <w:fldChar w:fldCharType="end"/>
          </w:r>
        </w:p>
        <w:p w14:paraId="24422BA5" w14:textId="77777777" w:rsidR="00D07874" w:rsidRPr="00A3100F" w:rsidRDefault="00D07874">
          <w:pPr>
            <w:pStyle w:val="Verzeichnis3"/>
            <w:tabs>
              <w:tab w:val="left" w:pos="832"/>
              <w:tab w:val="right" w:leader="dot" w:pos="9062"/>
            </w:tabs>
            <w:rPr>
              <w:rFonts w:eastAsiaTheme="minorEastAsia" w:cstheme="minorBidi"/>
              <w:noProof/>
              <w:sz w:val="24"/>
              <w:szCs w:val="24"/>
              <w:lang w:val="en-US" w:eastAsia="ja-JP"/>
            </w:rPr>
          </w:pPr>
          <w:r w:rsidRPr="008D0677">
            <w:rPr>
              <w:rFonts w:cs="Tahoma"/>
              <w:noProof/>
              <w:color w:val="000000" w:themeColor="text1"/>
              <w:lang w:val="en-GB"/>
            </w:rPr>
            <w:t>1.</w:t>
          </w:r>
          <w:r w:rsidRPr="00A3100F">
            <w:rPr>
              <w:rFonts w:eastAsiaTheme="minorEastAsia" w:cstheme="minorBidi"/>
              <w:noProof/>
              <w:sz w:val="24"/>
              <w:szCs w:val="24"/>
              <w:lang w:val="en-US" w:eastAsia="ja-JP"/>
            </w:rPr>
            <w:tab/>
          </w:r>
          <w:r w:rsidRPr="008D0677">
            <w:rPr>
              <w:rFonts w:cs="Tahoma"/>
              <w:noProof/>
              <w:color w:val="000000" w:themeColor="text1"/>
              <w:lang w:val="en-GB"/>
            </w:rPr>
            <w:t>Free time and Sport</w:t>
          </w:r>
          <w:r w:rsidRPr="00A3100F">
            <w:rPr>
              <w:noProof/>
              <w:lang w:val="en-US"/>
            </w:rPr>
            <w:tab/>
          </w:r>
          <w:r>
            <w:rPr>
              <w:noProof/>
            </w:rPr>
            <w:fldChar w:fldCharType="begin"/>
          </w:r>
          <w:r w:rsidRPr="00A3100F">
            <w:rPr>
              <w:noProof/>
              <w:lang w:val="en-US"/>
            </w:rPr>
            <w:instrText xml:space="preserve"> PAGEREF _Toc431455095 \h </w:instrText>
          </w:r>
          <w:r>
            <w:rPr>
              <w:noProof/>
            </w:rPr>
          </w:r>
          <w:r>
            <w:rPr>
              <w:noProof/>
            </w:rPr>
            <w:fldChar w:fldCharType="separate"/>
          </w:r>
          <w:r w:rsidR="00AE387F">
            <w:rPr>
              <w:noProof/>
              <w:lang w:val="en-US"/>
            </w:rPr>
            <w:t>4</w:t>
          </w:r>
          <w:r>
            <w:rPr>
              <w:noProof/>
            </w:rPr>
            <w:fldChar w:fldCharType="end"/>
          </w:r>
        </w:p>
        <w:p w14:paraId="19911DE1" w14:textId="77777777" w:rsidR="00D07874" w:rsidRPr="00A3100F" w:rsidRDefault="00D07874">
          <w:pPr>
            <w:pStyle w:val="Verzeichnis3"/>
            <w:tabs>
              <w:tab w:val="left" w:pos="832"/>
              <w:tab w:val="right" w:leader="dot" w:pos="9062"/>
            </w:tabs>
            <w:rPr>
              <w:rFonts w:eastAsiaTheme="minorEastAsia" w:cstheme="minorBidi"/>
              <w:noProof/>
              <w:sz w:val="24"/>
              <w:szCs w:val="24"/>
              <w:lang w:val="en-US" w:eastAsia="ja-JP"/>
            </w:rPr>
          </w:pPr>
          <w:r w:rsidRPr="008D0677">
            <w:rPr>
              <w:rFonts w:cs="Tahoma"/>
              <w:noProof/>
              <w:color w:val="000000" w:themeColor="text1"/>
              <w:lang w:val="en-GB"/>
            </w:rPr>
            <w:t>2.</w:t>
          </w:r>
          <w:r w:rsidRPr="00A3100F">
            <w:rPr>
              <w:rFonts w:eastAsiaTheme="minorEastAsia" w:cstheme="minorBidi"/>
              <w:noProof/>
              <w:sz w:val="24"/>
              <w:szCs w:val="24"/>
              <w:lang w:val="en-US" w:eastAsia="ja-JP"/>
            </w:rPr>
            <w:tab/>
          </w:r>
          <w:r w:rsidRPr="008D0677">
            <w:rPr>
              <w:rFonts w:cs="Tahoma"/>
              <w:noProof/>
              <w:color w:val="000000" w:themeColor="text1"/>
              <w:lang w:val="en-GB"/>
            </w:rPr>
            <w:t>Religion</w:t>
          </w:r>
          <w:r w:rsidRPr="00A3100F">
            <w:rPr>
              <w:noProof/>
              <w:lang w:val="en-US"/>
            </w:rPr>
            <w:tab/>
          </w:r>
          <w:r>
            <w:rPr>
              <w:noProof/>
            </w:rPr>
            <w:fldChar w:fldCharType="begin"/>
          </w:r>
          <w:r w:rsidRPr="00A3100F">
            <w:rPr>
              <w:noProof/>
              <w:lang w:val="en-US"/>
            </w:rPr>
            <w:instrText xml:space="preserve"> PAGEREF _Toc431455096 \h </w:instrText>
          </w:r>
          <w:r>
            <w:rPr>
              <w:noProof/>
            </w:rPr>
          </w:r>
          <w:r>
            <w:rPr>
              <w:noProof/>
            </w:rPr>
            <w:fldChar w:fldCharType="separate"/>
          </w:r>
          <w:r w:rsidR="00AE387F">
            <w:rPr>
              <w:noProof/>
              <w:lang w:val="en-US"/>
            </w:rPr>
            <w:t>4</w:t>
          </w:r>
          <w:r>
            <w:rPr>
              <w:noProof/>
            </w:rPr>
            <w:fldChar w:fldCharType="end"/>
          </w:r>
        </w:p>
        <w:p w14:paraId="6F33F868" w14:textId="77777777" w:rsidR="00D07874" w:rsidRPr="00A3100F" w:rsidRDefault="00D07874">
          <w:pPr>
            <w:pStyle w:val="Verzeichnis3"/>
            <w:tabs>
              <w:tab w:val="left" w:pos="832"/>
              <w:tab w:val="right" w:leader="dot" w:pos="9062"/>
            </w:tabs>
            <w:rPr>
              <w:rFonts w:eastAsiaTheme="minorEastAsia" w:cstheme="minorBidi"/>
              <w:noProof/>
              <w:sz w:val="24"/>
              <w:szCs w:val="24"/>
              <w:lang w:val="en-US" w:eastAsia="ja-JP"/>
            </w:rPr>
          </w:pPr>
          <w:r w:rsidRPr="008D0677">
            <w:rPr>
              <w:rFonts w:cs="Tahoma"/>
              <w:noProof/>
              <w:color w:val="000000" w:themeColor="text1"/>
              <w:lang w:val="en-GB"/>
            </w:rPr>
            <w:t>3.</w:t>
          </w:r>
          <w:r w:rsidRPr="00A3100F">
            <w:rPr>
              <w:rFonts w:eastAsiaTheme="minorEastAsia" w:cstheme="minorBidi"/>
              <w:noProof/>
              <w:sz w:val="24"/>
              <w:szCs w:val="24"/>
              <w:lang w:val="en-US" w:eastAsia="ja-JP"/>
            </w:rPr>
            <w:tab/>
          </w:r>
          <w:r w:rsidRPr="008D0677">
            <w:rPr>
              <w:rFonts w:cs="Tahoma"/>
              <w:noProof/>
              <w:color w:val="000000" w:themeColor="text1"/>
              <w:lang w:val="en-GB"/>
            </w:rPr>
            <w:t>Political and Public Life (COB 23, 31)</w:t>
          </w:r>
          <w:r w:rsidRPr="00A3100F">
            <w:rPr>
              <w:noProof/>
              <w:lang w:val="en-US"/>
            </w:rPr>
            <w:tab/>
          </w:r>
          <w:r>
            <w:rPr>
              <w:noProof/>
            </w:rPr>
            <w:fldChar w:fldCharType="begin"/>
          </w:r>
          <w:r w:rsidRPr="00A3100F">
            <w:rPr>
              <w:noProof/>
              <w:lang w:val="en-US"/>
            </w:rPr>
            <w:instrText xml:space="preserve"> PAGEREF _Toc431455097 \h </w:instrText>
          </w:r>
          <w:r>
            <w:rPr>
              <w:noProof/>
            </w:rPr>
          </w:r>
          <w:r>
            <w:rPr>
              <w:noProof/>
            </w:rPr>
            <w:fldChar w:fldCharType="separate"/>
          </w:r>
          <w:r w:rsidR="00AE387F">
            <w:rPr>
              <w:noProof/>
              <w:lang w:val="en-US"/>
            </w:rPr>
            <w:t>5</w:t>
          </w:r>
          <w:r>
            <w:rPr>
              <w:noProof/>
            </w:rPr>
            <w:fldChar w:fldCharType="end"/>
          </w:r>
        </w:p>
        <w:p w14:paraId="37CDAC69" w14:textId="77777777" w:rsidR="00D07874" w:rsidRPr="00A3100F" w:rsidRDefault="00D07874">
          <w:pPr>
            <w:pStyle w:val="Verzeichnis3"/>
            <w:tabs>
              <w:tab w:val="left" w:pos="832"/>
              <w:tab w:val="right" w:leader="dot" w:pos="9062"/>
            </w:tabs>
            <w:rPr>
              <w:rFonts w:eastAsiaTheme="minorEastAsia" w:cstheme="minorBidi"/>
              <w:noProof/>
              <w:sz w:val="24"/>
              <w:szCs w:val="24"/>
              <w:lang w:val="en-US" w:eastAsia="ja-JP"/>
            </w:rPr>
          </w:pPr>
          <w:r w:rsidRPr="008D0677">
            <w:rPr>
              <w:rFonts w:cs="Tahoma"/>
              <w:noProof/>
              <w:color w:val="000000" w:themeColor="text1"/>
              <w:lang w:val="en-GB"/>
            </w:rPr>
            <w:t>4.</w:t>
          </w:r>
          <w:r w:rsidRPr="00A3100F">
            <w:rPr>
              <w:rFonts w:eastAsiaTheme="minorEastAsia" w:cstheme="minorBidi"/>
              <w:noProof/>
              <w:sz w:val="24"/>
              <w:szCs w:val="24"/>
              <w:lang w:val="en-US" w:eastAsia="ja-JP"/>
            </w:rPr>
            <w:tab/>
          </w:r>
          <w:r w:rsidRPr="008D0677">
            <w:rPr>
              <w:rFonts w:cs="Tahoma"/>
              <w:noProof/>
              <w:color w:val="000000" w:themeColor="text1"/>
              <w:lang w:val="en-GB"/>
            </w:rPr>
            <w:t>Culture and History</w:t>
          </w:r>
          <w:r w:rsidRPr="00A3100F">
            <w:rPr>
              <w:noProof/>
              <w:lang w:val="en-US"/>
            </w:rPr>
            <w:tab/>
          </w:r>
          <w:r>
            <w:rPr>
              <w:noProof/>
            </w:rPr>
            <w:fldChar w:fldCharType="begin"/>
          </w:r>
          <w:r w:rsidRPr="00A3100F">
            <w:rPr>
              <w:noProof/>
              <w:lang w:val="en-US"/>
            </w:rPr>
            <w:instrText xml:space="preserve"> PAGEREF _Toc431455098 \h </w:instrText>
          </w:r>
          <w:r>
            <w:rPr>
              <w:noProof/>
            </w:rPr>
          </w:r>
          <w:r>
            <w:rPr>
              <w:noProof/>
            </w:rPr>
            <w:fldChar w:fldCharType="separate"/>
          </w:r>
          <w:r w:rsidR="00AE387F">
            <w:rPr>
              <w:noProof/>
              <w:lang w:val="en-US"/>
            </w:rPr>
            <w:t>5</w:t>
          </w:r>
          <w:r>
            <w:rPr>
              <w:noProof/>
            </w:rPr>
            <w:fldChar w:fldCharType="end"/>
          </w:r>
        </w:p>
        <w:p w14:paraId="685C1115" w14:textId="77777777" w:rsidR="00D07874" w:rsidRPr="00A3100F" w:rsidRDefault="00D07874">
          <w:pPr>
            <w:pStyle w:val="Verzeichnis3"/>
            <w:tabs>
              <w:tab w:val="left" w:pos="832"/>
              <w:tab w:val="right" w:leader="dot" w:pos="9062"/>
            </w:tabs>
            <w:rPr>
              <w:rFonts w:eastAsiaTheme="minorEastAsia" w:cstheme="minorBidi"/>
              <w:noProof/>
              <w:sz w:val="24"/>
              <w:szCs w:val="24"/>
              <w:lang w:val="en-US" w:eastAsia="ja-JP"/>
            </w:rPr>
          </w:pPr>
          <w:r w:rsidRPr="008D0677">
            <w:rPr>
              <w:rFonts w:cs="Tahoma"/>
              <w:noProof/>
              <w:color w:val="000000" w:themeColor="text1"/>
              <w:lang w:val="en-GB"/>
            </w:rPr>
            <w:t>5.</w:t>
          </w:r>
          <w:r w:rsidRPr="00A3100F">
            <w:rPr>
              <w:rFonts w:eastAsiaTheme="minorEastAsia" w:cstheme="minorBidi"/>
              <w:noProof/>
              <w:sz w:val="24"/>
              <w:szCs w:val="24"/>
              <w:lang w:val="en-US" w:eastAsia="ja-JP"/>
            </w:rPr>
            <w:tab/>
          </w:r>
          <w:r w:rsidRPr="008D0677">
            <w:rPr>
              <w:rFonts w:cs="Tahoma"/>
              <w:noProof/>
              <w:color w:val="000000" w:themeColor="text1"/>
              <w:lang w:val="en-GB"/>
            </w:rPr>
            <w:t>Body Image and Representation</w:t>
          </w:r>
          <w:r w:rsidRPr="00A3100F">
            <w:rPr>
              <w:noProof/>
              <w:lang w:val="en-US"/>
            </w:rPr>
            <w:tab/>
          </w:r>
          <w:r>
            <w:rPr>
              <w:noProof/>
            </w:rPr>
            <w:fldChar w:fldCharType="begin"/>
          </w:r>
          <w:r w:rsidRPr="00A3100F">
            <w:rPr>
              <w:noProof/>
              <w:lang w:val="en-US"/>
            </w:rPr>
            <w:instrText xml:space="preserve"> PAGEREF _Toc431455099 \h </w:instrText>
          </w:r>
          <w:r>
            <w:rPr>
              <w:noProof/>
            </w:rPr>
          </w:r>
          <w:r>
            <w:rPr>
              <w:noProof/>
            </w:rPr>
            <w:fldChar w:fldCharType="separate"/>
          </w:r>
          <w:r w:rsidR="00AE387F">
            <w:rPr>
              <w:noProof/>
              <w:lang w:val="en-US"/>
            </w:rPr>
            <w:t>5</w:t>
          </w:r>
          <w:r>
            <w:rPr>
              <w:noProof/>
            </w:rPr>
            <w:fldChar w:fldCharType="end"/>
          </w:r>
        </w:p>
        <w:p w14:paraId="2F0843C6" w14:textId="77777777" w:rsidR="00D07874" w:rsidRPr="00A3100F" w:rsidRDefault="00D07874">
          <w:pPr>
            <w:pStyle w:val="Verzeichnis2"/>
            <w:tabs>
              <w:tab w:val="left" w:pos="642"/>
              <w:tab w:val="right" w:leader="dot" w:pos="9062"/>
            </w:tabs>
            <w:rPr>
              <w:rFonts w:eastAsiaTheme="minorEastAsia" w:cstheme="minorBidi"/>
              <w:b w:val="0"/>
              <w:bCs w:val="0"/>
              <w:noProof/>
              <w:sz w:val="24"/>
              <w:szCs w:val="24"/>
              <w:lang w:val="en-US" w:eastAsia="ja-JP"/>
            </w:rPr>
          </w:pPr>
          <w:r w:rsidRPr="008D0677">
            <w:rPr>
              <w:rFonts w:cs="Tahoma"/>
              <w:noProof/>
              <w:color w:val="000000" w:themeColor="text1"/>
              <w:lang w:val="en-GB"/>
            </w:rPr>
            <w:t>d.</w:t>
          </w:r>
          <w:r w:rsidRPr="00A3100F">
            <w:rPr>
              <w:rFonts w:eastAsiaTheme="minorEastAsia" w:cstheme="minorBidi"/>
              <w:b w:val="0"/>
              <w:bCs w:val="0"/>
              <w:noProof/>
              <w:sz w:val="24"/>
              <w:szCs w:val="24"/>
              <w:lang w:val="en-US" w:eastAsia="ja-JP"/>
            </w:rPr>
            <w:tab/>
          </w:r>
          <w:r w:rsidRPr="008D0677">
            <w:rPr>
              <w:rFonts w:cs="Tahoma"/>
              <w:noProof/>
              <w:color w:val="000000" w:themeColor="text1"/>
              <w:lang w:val="en-GB"/>
            </w:rPr>
            <w:t>Media (COB 23)</w:t>
          </w:r>
          <w:r w:rsidRPr="00A3100F">
            <w:rPr>
              <w:noProof/>
              <w:lang w:val="en-US"/>
            </w:rPr>
            <w:tab/>
          </w:r>
          <w:r>
            <w:rPr>
              <w:noProof/>
            </w:rPr>
            <w:fldChar w:fldCharType="begin"/>
          </w:r>
          <w:r w:rsidRPr="00A3100F">
            <w:rPr>
              <w:noProof/>
              <w:lang w:val="en-US"/>
            </w:rPr>
            <w:instrText xml:space="preserve"> PAGEREF _Toc431455100 \h </w:instrText>
          </w:r>
          <w:r>
            <w:rPr>
              <w:noProof/>
            </w:rPr>
          </w:r>
          <w:r>
            <w:rPr>
              <w:noProof/>
            </w:rPr>
            <w:fldChar w:fldCharType="separate"/>
          </w:r>
          <w:r w:rsidR="00AE387F">
            <w:rPr>
              <w:noProof/>
              <w:lang w:val="en-US"/>
            </w:rPr>
            <w:t>5</w:t>
          </w:r>
          <w:r>
            <w:rPr>
              <w:noProof/>
            </w:rPr>
            <w:fldChar w:fldCharType="end"/>
          </w:r>
        </w:p>
        <w:p w14:paraId="6B1CC10B" w14:textId="77777777" w:rsidR="00D07874" w:rsidRPr="00A3100F" w:rsidRDefault="00D07874">
          <w:pPr>
            <w:pStyle w:val="Verzeichnis3"/>
            <w:tabs>
              <w:tab w:val="left" w:pos="832"/>
              <w:tab w:val="right" w:leader="dot" w:pos="9062"/>
            </w:tabs>
            <w:rPr>
              <w:rFonts w:eastAsiaTheme="minorEastAsia" w:cstheme="minorBidi"/>
              <w:noProof/>
              <w:sz w:val="24"/>
              <w:szCs w:val="24"/>
              <w:lang w:val="en-US" w:eastAsia="ja-JP"/>
            </w:rPr>
          </w:pPr>
          <w:r w:rsidRPr="008D0677">
            <w:rPr>
              <w:rFonts w:cs="Tahoma"/>
              <w:noProof/>
              <w:color w:val="000000" w:themeColor="text1"/>
              <w:lang w:val="en-GB"/>
            </w:rPr>
            <w:t>1.</w:t>
          </w:r>
          <w:r w:rsidRPr="00A3100F">
            <w:rPr>
              <w:rFonts w:eastAsiaTheme="minorEastAsia" w:cstheme="minorBidi"/>
              <w:noProof/>
              <w:sz w:val="24"/>
              <w:szCs w:val="24"/>
              <w:lang w:val="en-US" w:eastAsia="ja-JP"/>
            </w:rPr>
            <w:tab/>
          </w:r>
          <w:r w:rsidRPr="008D0677">
            <w:rPr>
              <w:rFonts w:cs="Tahoma"/>
              <w:noProof/>
              <w:color w:val="000000" w:themeColor="text1"/>
              <w:lang w:val="en-GB"/>
            </w:rPr>
            <w:t>Sexist Reporting and Advertising</w:t>
          </w:r>
          <w:r w:rsidRPr="00A3100F">
            <w:rPr>
              <w:noProof/>
              <w:lang w:val="en-US"/>
            </w:rPr>
            <w:tab/>
          </w:r>
          <w:r>
            <w:rPr>
              <w:noProof/>
            </w:rPr>
            <w:fldChar w:fldCharType="begin"/>
          </w:r>
          <w:r w:rsidRPr="00A3100F">
            <w:rPr>
              <w:noProof/>
              <w:lang w:val="en-US"/>
            </w:rPr>
            <w:instrText xml:space="preserve"> PAGEREF _Toc431455101 \h </w:instrText>
          </w:r>
          <w:r>
            <w:rPr>
              <w:noProof/>
            </w:rPr>
          </w:r>
          <w:r>
            <w:rPr>
              <w:noProof/>
            </w:rPr>
            <w:fldChar w:fldCharType="separate"/>
          </w:r>
          <w:r w:rsidR="00AE387F">
            <w:rPr>
              <w:noProof/>
              <w:lang w:val="en-US"/>
            </w:rPr>
            <w:t>5</w:t>
          </w:r>
          <w:r>
            <w:rPr>
              <w:noProof/>
            </w:rPr>
            <w:fldChar w:fldCharType="end"/>
          </w:r>
        </w:p>
        <w:p w14:paraId="4926B317" w14:textId="77777777" w:rsidR="00D07874" w:rsidRPr="00A3100F" w:rsidRDefault="00D07874">
          <w:pPr>
            <w:pStyle w:val="Verzeichnis3"/>
            <w:tabs>
              <w:tab w:val="left" w:pos="832"/>
              <w:tab w:val="right" w:leader="dot" w:pos="9062"/>
            </w:tabs>
            <w:rPr>
              <w:rFonts w:eastAsiaTheme="minorEastAsia" w:cstheme="minorBidi"/>
              <w:noProof/>
              <w:sz w:val="24"/>
              <w:szCs w:val="24"/>
              <w:lang w:val="en-US" w:eastAsia="ja-JP"/>
            </w:rPr>
          </w:pPr>
          <w:r w:rsidRPr="008D0677">
            <w:rPr>
              <w:rFonts w:cs="Tahoma"/>
              <w:noProof/>
              <w:color w:val="000000" w:themeColor="text1"/>
              <w:lang w:val="en-GB"/>
            </w:rPr>
            <w:t>2.</w:t>
          </w:r>
          <w:r w:rsidRPr="00A3100F">
            <w:rPr>
              <w:rFonts w:eastAsiaTheme="minorEastAsia" w:cstheme="minorBidi"/>
              <w:noProof/>
              <w:sz w:val="24"/>
              <w:szCs w:val="24"/>
              <w:lang w:val="en-US" w:eastAsia="ja-JP"/>
            </w:rPr>
            <w:tab/>
          </w:r>
          <w:r w:rsidRPr="008D0677">
            <w:rPr>
              <w:rFonts w:cs="Tahoma"/>
              <w:noProof/>
              <w:color w:val="000000" w:themeColor="text1"/>
              <w:lang w:val="en-GB"/>
            </w:rPr>
            <w:t>Women* in Media Professions</w:t>
          </w:r>
          <w:r w:rsidRPr="00A3100F">
            <w:rPr>
              <w:noProof/>
              <w:lang w:val="en-US"/>
            </w:rPr>
            <w:tab/>
          </w:r>
          <w:r>
            <w:rPr>
              <w:noProof/>
            </w:rPr>
            <w:fldChar w:fldCharType="begin"/>
          </w:r>
          <w:r w:rsidRPr="00A3100F">
            <w:rPr>
              <w:noProof/>
              <w:lang w:val="en-US"/>
            </w:rPr>
            <w:instrText xml:space="preserve"> PAGEREF _Toc431455102 \h </w:instrText>
          </w:r>
          <w:r>
            <w:rPr>
              <w:noProof/>
            </w:rPr>
          </w:r>
          <w:r>
            <w:rPr>
              <w:noProof/>
            </w:rPr>
            <w:fldChar w:fldCharType="separate"/>
          </w:r>
          <w:r w:rsidR="00AE387F">
            <w:rPr>
              <w:noProof/>
              <w:lang w:val="en-US"/>
            </w:rPr>
            <w:t>6</w:t>
          </w:r>
          <w:r>
            <w:rPr>
              <w:noProof/>
            </w:rPr>
            <w:fldChar w:fldCharType="end"/>
          </w:r>
        </w:p>
        <w:p w14:paraId="6CB14900" w14:textId="77777777" w:rsidR="00D07874" w:rsidRPr="00A3100F" w:rsidRDefault="00D07874">
          <w:pPr>
            <w:pStyle w:val="Verzeichnis2"/>
            <w:tabs>
              <w:tab w:val="left" w:pos="628"/>
              <w:tab w:val="right" w:leader="dot" w:pos="9062"/>
            </w:tabs>
            <w:rPr>
              <w:rFonts w:eastAsiaTheme="minorEastAsia" w:cstheme="minorBidi"/>
              <w:b w:val="0"/>
              <w:bCs w:val="0"/>
              <w:noProof/>
              <w:sz w:val="24"/>
              <w:szCs w:val="24"/>
              <w:lang w:val="en-US" w:eastAsia="ja-JP"/>
            </w:rPr>
          </w:pPr>
          <w:r w:rsidRPr="008D0677">
            <w:rPr>
              <w:rFonts w:cs="Tahoma"/>
              <w:noProof/>
              <w:color w:val="000000" w:themeColor="text1"/>
              <w:lang w:val="en-GB"/>
            </w:rPr>
            <w:t>e.</w:t>
          </w:r>
          <w:r w:rsidRPr="00A3100F">
            <w:rPr>
              <w:rFonts w:eastAsiaTheme="minorEastAsia" w:cstheme="minorBidi"/>
              <w:b w:val="0"/>
              <w:bCs w:val="0"/>
              <w:noProof/>
              <w:sz w:val="24"/>
              <w:szCs w:val="24"/>
              <w:lang w:val="en-US" w:eastAsia="ja-JP"/>
            </w:rPr>
            <w:tab/>
          </w:r>
          <w:r w:rsidRPr="008D0677">
            <w:rPr>
              <w:rFonts w:cs="Tahoma"/>
              <w:noProof/>
              <w:color w:val="000000" w:themeColor="text1"/>
              <w:lang w:val="en-GB"/>
            </w:rPr>
            <w:t>Minority Groups (COB 23)</w:t>
          </w:r>
          <w:r w:rsidRPr="00A3100F">
            <w:rPr>
              <w:noProof/>
              <w:lang w:val="en-US"/>
            </w:rPr>
            <w:tab/>
          </w:r>
          <w:r>
            <w:rPr>
              <w:noProof/>
            </w:rPr>
            <w:fldChar w:fldCharType="begin"/>
          </w:r>
          <w:r w:rsidRPr="00A3100F">
            <w:rPr>
              <w:noProof/>
              <w:lang w:val="en-US"/>
            </w:rPr>
            <w:instrText xml:space="preserve"> PAGEREF _Toc431455103 \h </w:instrText>
          </w:r>
          <w:r>
            <w:rPr>
              <w:noProof/>
            </w:rPr>
          </w:r>
          <w:r>
            <w:rPr>
              <w:noProof/>
            </w:rPr>
            <w:fldChar w:fldCharType="separate"/>
          </w:r>
          <w:r w:rsidR="00AE387F">
            <w:rPr>
              <w:noProof/>
              <w:lang w:val="en-US"/>
            </w:rPr>
            <w:t>6</w:t>
          </w:r>
          <w:r>
            <w:rPr>
              <w:noProof/>
            </w:rPr>
            <w:fldChar w:fldCharType="end"/>
          </w:r>
        </w:p>
        <w:p w14:paraId="684A886C" w14:textId="77777777" w:rsidR="00D07874" w:rsidRPr="00A3100F" w:rsidRDefault="00D07874">
          <w:pPr>
            <w:pStyle w:val="Verzeichnis1"/>
            <w:tabs>
              <w:tab w:val="right" w:leader="dot" w:pos="9062"/>
            </w:tabs>
            <w:rPr>
              <w:rFonts w:eastAsiaTheme="minorEastAsia" w:cstheme="minorBidi"/>
              <w:b w:val="0"/>
              <w:bCs w:val="0"/>
              <w:i w:val="0"/>
              <w:iCs w:val="0"/>
              <w:noProof/>
              <w:lang w:val="en-US" w:eastAsia="ja-JP"/>
            </w:rPr>
          </w:pPr>
          <w:r w:rsidRPr="008D0677">
            <w:rPr>
              <w:rFonts w:cs="Tahoma"/>
              <w:noProof/>
              <w:color w:val="000000" w:themeColor="text1"/>
              <w:lang w:val="en-GB"/>
            </w:rPr>
            <w:t>Equality/Gender Mainstreaming</w:t>
          </w:r>
          <w:r w:rsidRPr="00A3100F">
            <w:rPr>
              <w:noProof/>
              <w:lang w:val="en-US"/>
            </w:rPr>
            <w:tab/>
          </w:r>
          <w:r>
            <w:rPr>
              <w:noProof/>
            </w:rPr>
            <w:fldChar w:fldCharType="begin"/>
          </w:r>
          <w:r w:rsidRPr="00A3100F">
            <w:rPr>
              <w:noProof/>
              <w:lang w:val="en-US"/>
            </w:rPr>
            <w:instrText xml:space="preserve"> PAGEREF _Toc431455104 \h </w:instrText>
          </w:r>
          <w:r>
            <w:rPr>
              <w:noProof/>
            </w:rPr>
          </w:r>
          <w:r>
            <w:rPr>
              <w:noProof/>
            </w:rPr>
            <w:fldChar w:fldCharType="separate"/>
          </w:r>
          <w:r w:rsidR="00AE387F">
            <w:rPr>
              <w:noProof/>
              <w:lang w:val="en-US"/>
            </w:rPr>
            <w:t>6</w:t>
          </w:r>
          <w:r>
            <w:rPr>
              <w:noProof/>
            </w:rPr>
            <w:fldChar w:fldCharType="end"/>
          </w:r>
        </w:p>
        <w:p w14:paraId="0E608828" w14:textId="77777777" w:rsidR="00D07874" w:rsidRPr="00A3100F" w:rsidRDefault="00D07874">
          <w:pPr>
            <w:pStyle w:val="Verzeichnis2"/>
            <w:tabs>
              <w:tab w:val="left" w:pos="629"/>
              <w:tab w:val="right" w:leader="dot" w:pos="9062"/>
            </w:tabs>
            <w:rPr>
              <w:rFonts w:eastAsiaTheme="minorEastAsia" w:cstheme="minorBidi"/>
              <w:b w:val="0"/>
              <w:bCs w:val="0"/>
              <w:noProof/>
              <w:sz w:val="24"/>
              <w:szCs w:val="24"/>
              <w:lang w:val="en-US" w:eastAsia="ja-JP"/>
            </w:rPr>
          </w:pPr>
          <w:r w:rsidRPr="008D0677">
            <w:rPr>
              <w:rFonts w:cs="Tahoma"/>
              <w:noProof/>
              <w:lang w:val="en-GB"/>
            </w:rPr>
            <w:t>a.</w:t>
          </w:r>
          <w:r w:rsidRPr="00A3100F">
            <w:rPr>
              <w:rFonts w:eastAsiaTheme="minorEastAsia" w:cstheme="minorBidi"/>
              <w:b w:val="0"/>
              <w:bCs w:val="0"/>
              <w:noProof/>
              <w:sz w:val="24"/>
              <w:szCs w:val="24"/>
              <w:lang w:val="en-US" w:eastAsia="ja-JP"/>
            </w:rPr>
            <w:tab/>
          </w:r>
          <w:r w:rsidRPr="008D0677">
            <w:rPr>
              <w:rFonts w:cs="Tahoma"/>
              <w:noProof/>
              <w:lang w:val="en-GB"/>
            </w:rPr>
            <w:t>Data Collection (COB 39c)</w:t>
          </w:r>
          <w:r w:rsidRPr="00A3100F">
            <w:rPr>
              <w:noProof/>
              <w:lang w:val="en-US"/>
            </w:rPr>
            <w:tab/>
          </w:r>
          <w:r>
            <w:rPr>
              <w:noProof/>
            </w:rPr>
            <w:fldChar w:fldCharType="begin"/>
          </w:r>
          <w:r w:rsidRPr="00A3100F">
            <w:rPr>
              <w:noProof/>
              <w:lang w:val="en-US"/>
            </w:rPr>
            <w:instrText xml:space="preserve"> PAGEREF _Toc431455105 \h </w:instrText>
          </w:r>
          <w:r>
            <w:rPr>
              <w:noProof/>
            </w:rPr>
          </w:r>
          <w:r>
            <w:rPr>
              <w:noProof/>
            </w:rPr>
            <w:fldChar w:fldCharType="separate"/>
          </w:r>
          <w:r w:rsidR="00AE387F">
            <w:rPr>
              <w:noProof/>
              <w:lang w:val="en-US"/>
            </w:rPr>
            <w:t>6</w:t>
          </w:r>
          <w:r>
            <w:rPr>
              <w:noProof/>
            </w:rPr>
            <w:fldChar w:fldCharType="end"/>
          </w:r>
        </w:p>
        <w:p w14:paraId="28540FBE" w14:textId="77777777" w:rsidR="00D07874" w:rsidRPr="00A3100F" w:rsidRDefault="00D07874">
          <w:pPr>
            <w:pStyle w:val="Verzeichnis2"/>
            <w:tabs>
              <w:tab w:val="left" w:pos="641"/>
              <w:tab w:val="right" w:leader="dot" w:pos="9062"/>
            </w:tabs>
            <w:rPr>
              <w:rFonts w:eastAsiaTheme="minorEastAsia" w:cstheme="minorBidi"/>
              <w:b w:val="0"/>
              <w:bCs w:val="0"/>
              <w:noProof/>
              <w:sz w:val="24"/>
              <w:szCs w:val="24"/>
              <w:lang w:val="en-US" w:eastAsia="ja-JP"/>
            </w:rPr>
          </w:pPr>
          <w:r w:rsidRPr="008D0677">
            <w:rPr>
              <w:rFonts w:cs="Tahoma"/>
              <w:noProof/>
              <w:color w:val="000000" w:themeColor="text1"/>
              <w:lang w:val="en-GB"/>
            </w:rPr>
            <w:t>b.</w:t>
          </w:r>
          <w:r w:rsidRPr="00A3100F">
            <w:rPr>
              <w:rFonts w:eastAsiaTheme="minorEastAsia" w:cstheme="minorBidi"/>
              <w:b w:val="0"/>
              <w:bCs w:val="0"/>
              <w:noProof/>
              <w:sz w:val="24"/>
              <w:szCs w:val="24"/>
              <w:lang w:val="en-US" w:eastAsia="ja-JP"/>
            </w:rPr>
            <w:tab/>
          </w:r>
          <w:r w:rsidRPr="008D0677">
            <w:rPr>
              <w:rFonts w:cs="Tahoma"/>
              <w:noProof/>
              <w:color w:val="000000" w:themeColor="text1"/>
              <w:lang w:val="en-GB"/>
            </w:rPr>
            <w:t>National Mechanisms to Strengthen Gender Mainstreaming (COB 18, 19)</w:t>
          </w:r>
          <w:r w:rsidRPr="00A3100F">
            <w:rPr>
              <w:noProof/>
              <w:lang w:val="en-US"/>
            </w:rPr>
            <w:tab/>
          </w:r>
          <w:r>
            <w:rPr>
              <w:noProof/>
            </w:rPr>
            <w:fldChar w:fldCharType="begin"/>
          </w:r>
          <w:r w:rsidRPr="00A3100F">
            <w:rPr>
              <w:noProof/>
              <w:lang w:val="en-US"/>
            </w:rPr>
            <w:instrText xml:space="preserve"> PAGEREF _Toc431455106 \h </w:instrText>
          </w:r>
          <w:r>
            <w:rPr>
              <w:noProof/>
            </w:rPr>
          </w:r>
          <w:r>
            <w:rPr>
              <w:noProof/>
            </w:rPr>
            <w:fldChar w:fldCharType="separate"/>
          </w:r>
          <w:r w:rsidR="00AE387F">
            <w:rPr>
              <w:noProof/>
              <w:lang w:val="en-US"/>
            </w:rPr>
            <w:t>6</w:t>
          </w:r>
          <w:r>
            <w:rPr>
              <w:noProof/>
            </w:rPr>
            <w:fldChar w:fldCharType="end"/>
          </w:r>
        </w:p>
        <w:p w14:paraId="3BECC21E" w14:textId="77777777" w:rsidR="00D07874" w:rsidRPr="00A3100F" w:rsidRDefault="00D07874">
          <w:pPr>
            <w:pStyle w:val="Verzeichnis2"/>
            <w:tabs>
              <w:tab w:val="left" w:pos="614"/>
              <w:tab w:val="right" w:leader="dot" w:pos="9062"/>
            </w:tabs>
            <w:rPr>
              <w:rFonts w:eastAsiaTheme="minorEastAsia" w:cstheme="minorBidi"/>
              <w:b w:val="0"/>
              <w:bCs w:val="0"/>
              <w:noProof/>
              <w:sz w:val="24"/>
              <w:szCs w:val="24"/>
              <w:lang w:val="en-US" w:eastAsia="ja-JP"/>
            </w:rPr>
          </w:pPr>
          <w:r w:rsidRPr="008D0677">
            <w:rPr>
              <w:rFonts w:cs="Tahoma"/>
              <w:noProof/>
              <w:color w:val="000000" w:themeColor="text1"/>
              <w:lang w:val="en-GB"/>
            </w:rPr>
            <w:lastRenderedPageBreak/>
            <w:t>c.</w:t>
          </w:r>
          <w:r w:rsidRPr="00A3100F">
            <w:rPr>
              <w:rFonts w:eastAsiaTheme="minorEastAsia" w:cstheme="minorBidi"/>
              <w:b w:val="0"/>
              <w:bCs w:val="0"/>
              <w:noProof/>
              <w:sz w:val="24"/>
              <w:szCs w:val="24"/>
              <w:lang w:val="en-US" w:eastAsia="ja-JP"/>
            </w:rPr>
            <w:tab/>
          </w:r>
          <w:r w:rsidRPr="008D0677">
            <w:rPr>
              <w:rFonts w:cs="Tahoma"/>
              <w:noProof/>
              <w:color w:val="000000" w:themeColor="text1"/>
              <w:lang w:val="en-GB"/>
            </w:rPr>
            <w:t>Political Participation</w:t>
          </w:r>
          <w:r w:rsidRPr="00A3100F">
            <w:rPr>
              <w:noProof/>
              <w:lang w:val="en-US"/>
            </w:rPr>
            <w:tab/>
          </w:r>
          <w:r>
            <w:rPr>
              <w:noProof/>
            </w:rPr>
            <w:fldChar w:fldCharType="begin"/>
          </w:r>
          <w:r w:rsidRPr="00A3100F">
            <w:rPr>
              <w:noProof/>
              <w:lang w:val="en-US"/>
            </w:rPr>
            <w:instrText xml:space="preserve"> PAGEREF _Toc431455107 \h </w:instrText>
          </w:r>
          <w:r>
            <w:rPr>
              <w:noProof/>
            </w:rPr>
          </w:r>
          <w:r>
            <w:rPr>
              <w:noProof/>
            </w:rPr>
            <w:fldChar w:fldCharType="separate"/>
          </w:r>
          <w:r w:rsidR="00AE387F">
            <w:rPr>
              <w:noProof/>
              <w:lang w:val="en-US"/>
            </w:rPr>
            <w:t>7</w:t>
          </w:r>
          <w:r>
            <w:rPr>
              <w:noProof/>
            </w:rPr>
            <w:fldChar w:fldCharType="end"/>
          </w:r>
        </w:p>
        <w:p w14:paraId="04DFC76D" w14:textId="77777777" w:rsidR="00D07874" w:rsidRPr="00A3100F" w:rsidRDefault="00D07874">
          <w:pPr>
            <w:pStyle w:val="Verzeichnis3"/>
            <w:tabs>
              <w:tab w:val="left" w:pos="832"/>
              <w:tab w:val="right" w:leader="dot" w:pos="9062"/>
            </w:tabs>
            <w:rPr>
              <w:rFonts w:eastAsiaTheme="minorEastAsia" w:cstheme="minorBidi"/>
              <w:noProof/>
              <w:sz w:val="24"/>
              <w:szCs w:val="24"/>
              <w:lang w:val="en-US" w:eastAsia="ja-JP"/>
            </w:rPr>
          </w:pPr>
          <w:r w:rsidRPr="008D0677">
            <w:rPr>
              <w:rFonts w:cs="Tahoma"/>
              <w:noProof/>
              <w:color w:val="000000" w:themeColor="text1"/>
              <w:lang w:val="en-GB"/>
            </w:rPr>
            <w:t>1.</w:t>
          </w:r>
          <w:r w:rsidRPr="00A3100F">
            <w:rPr>
              <w:rFonts w:eastAsiaTheme="minorEastAsia" w:cstheme="minorBidi"/>
              <w:noProof/>
              <w:sz w:val="24"/>
              <w:szCs w:val="24"/>
              <w:lang w:val="en-US" w:eastAsia="ja-JP"/>
            </w:rPr>
            <w:tab/>
          </w:r>
          <w:r w:rsidRPr="008D0677">
            <w:rPr>
              <w:rFonts w:cs="Tahoma"/>
              <w:noProof/>
              <w:color w:val="000000" w:themeColor="text1"/>
              <w:lang w:val="en-GB"/>
            </w:rPr>
            <w:t>Temporary Special Measures (COB 21)</w:t>
          </w:r>
          <w:r w:rsidRPr="00A3100F">
            <w:rPr>
              <w:noProof/>
              <w:lang w:val="en-US"/>
            </w:rPr>
            <w:tab/>
          </w:r>
          <w:r>
            <w:rPr>
              <w:noProof/>
            </w:rPr>
            <w:fldChar w:fldCharType="begin"/>
          </w:r>
          <w:r w:rsidRPr="00A3100F">
            <w:rPr>
              <w:noProof/>
              <w:lang w:val="en-US"/>
            </w:rPr>
            <w:instrText xml:space="preserve"> PAGEREF _Toc431455108 \h </w:instrText>
          </w:r>
          <w:r>
            <w:rPr>
              <w:noProof/>
            </w:rPr>
          </w:r>
          <w:r>
            <w:rPr>
              <w:noProof/>
            </w:rPr>
            <w:fldChar w:fldCharType="separate"/>
          </w:r>
          <w:r w:rsidR="00AE387F">
            <w:rPr>
              <w:noProof/>
              <w:lang w:val="en-US"/>
            </w:rPr>
            <w:t>7</w:t>
          </w:r>
          <w:r>
            <w:rPr>
              <w:noProof/>
            </w:rPr>
            <w:fldChar w:fldCharType="end"/>
          </w:r>
        </w:p>
        <w:p w14:paraId="17F261DD" w14:textId="77777777" w:rsidR="00D07874" w:rsidRPr="00A3100F" w:rsidRDefault="00D07874">
          <w:pPr>
            <w:pStyle w:val="Verzeichnis3"/>
            <w:tabs>
              <w:tab w:val="left" w:pos="832"/>
              <w:tab w:val="right" w:leader="dot" w:pos="9062"/>
            </w:tabs>
            <w:rPr>
              <w:rFonts w:eastAsiaTheme="minorEastAsia" w:cstheme="minorBidi"/>
              <w:noProof/>
              <w:sz w:val="24"/>
              <w:szCs w:val="24"/>
              <w:lang w:val="en-US" w:eastAsia="ja-JP"/>
            </w:rPr>
          </w:pPr>
          <w:r w:rsidRPr="008D0677">
            <w:rPr>
              <w:rFonts w:cs="Tahoma"/>
              <w:noProof/>
              <w:color w:val="000000" w:themeColor="text1"/>
              <w:lang w:val="en-GB"/>
            </w:rPr>
            <w:t>2.</w:t>
          </w:r>
          <w:r w:rsidRPr="00A3100F">
            <w:rPr>
              <w:rFonts w:eastAsiaTheme="minorEastAsia" w:cstheme="minorBidi"/>
              <w:noProof/>
              <w:sz w:val="24"/>
              <w:szCs w:val="24"/>
              <w:lang w:val="en-US" w:eastAsia="ja-JP"/>
            </w:rPr>
            <w:tab/>
          </w:r>
          <w:r w:rsidRPr="008D0677">
            <w:rPr>
              <w:rFonts w:cs="Tahoma"/>
              <w:noProof/>
              <w:color w:val="000000" w:themeColor="text1"/>
              <w:lang w:val="en-GB"/>
            </w:rPr>
            <w:t>Decision-making positions (COB 31)</w:t>
          </w:r>
          <w:r w:rsidRPr="00A3100F">
            <w:rPr>
              <w:noProof/>
              <w:lang w:val="en-US"/>
            </w:rPr>
            <w:tab/>
          </w:r>
          <w:r>
            <w:rPr>
              <w:noProof/>
            </w:rPr>
            <w:fldChar w:fldCharType="begin"/>
          </w:r>
          <w:r w:rsidRPr="00A3100F">
            <w:rPr>
              <w:noProof/>
              <w:lang w:val="en-US"/>
            </w:rPr>
            <w:instrText xml:space="preserve"> PAGEREF _Toc431455109 \h </w:instrText>
          </w:r>
          <w:r>
            <w:rPr>
              <w:noProof/>
            </w:rPr>
          </w:r>
          <w:r>
            <w:rPr>
              <w:noProof/>
            </w:rPr>
            <w:fldChar w:fldCharType="separate"/>
          </w:r>
          <w:r w:rsidR="00AE387F">
            <w:rPr>
              <w:noProof/>
              <w:lang w:val="en-US"/>
            </w:rPr>
            <w:t>7</w:t>
          </w:r>
          <w:r>
            <w:rPr>
              <w:noProof/>
            </w:rPr>
            <w:fldChar w:fldCharType="end"/>
          </w:r>
        </w:p>
        <w:p w14:paraId="48A116C7" w14:textId="77777777" w:rsidR="00D07874" w:rsidRPr="00A3100F" w:rsidRDefault="00D07874">
          <w:pPr>
            <w:pStyle w:val="Verzeichnis2"/>
            <w:tabs>
              <w:tab w:val="left" w:pos="642"/>
              <w:tab w:val="right" w:leader="dot" w:pos="9062"/>
            </w:tabs>
            <w:rPr>
              <w:rFonts w:eastAsiaTheme="minorEastAsia" w:cstheme="minorBidi"/>
              <w:b w:val="0"/>
              <w:bCs w:val="0"/>
              <w:noProof/>
              <w:sz w:val="24"/>
              <w:szCs w:val="24"/>
              <w:lang w:val="en-US" w:eastAsia="ja-JP"/>
            </w:rPr>
          </w:pPr>
          <w:r w:rsidRPr="008D0677">
            <w:rPr>
              <w:rFonts w:cs="Tahoma"/>
              <w:noProof/>
              <w:color w:val="000000" w:themeColor="text1"/>
              <w:lang w:val="en-GB"/>
            </w:rPr>
            <w:t>d.</w:t>
          </w:r>
          <w:r w:rsidRPr="00A3100F">
            <w:rPr>
              <w:rFonts w:eastAsiaTheme="minorEastAsia" w:cstheme="minorBidi"/>
              <w:b w:val="0"/>
              <w:bCs w:val="0"/>
              <w:noProof/>
              <w:sz w:val="24"/>
              <w:szCs w:val="24"/>
              <w:lang w:val="en-US" w:eastAsia="ja-JP"/>
            </w:rPr>
            <w:tab/>
          </w:r>
          <w:r w:rsidRPr="008D0677">
            <w:rPr>
              <w:rFonts w:cs="Tahoma"/>
              <w:noProof/>
              <w:color w:val="000000" w:themeColor="text1"/>
              <w:lang w:val="en-GB"/>
            </w:rPr>
            <w:t>Workplace (COB 37)</w:t>
          </w:r>
          <w:r w:rsidRPr="00A3100F">
            <w:rPr>
              <w:noProof/>
              <w:lang w:val="en-US"/>
            </w:rPr>
            <w:tab/>
          </w:r>
          <w:r>
            <w:rPr>
              <w:noProof/>
            </w:rPr>
            <w:fldChar w:fldCharType="begin"/>
          </w:r>
          <w:r w:rsidRPr="00A3100F">
            <w:rPr>
              <w:noProof/>
              <w:lang w:val="en-US"/>
            </w:rPr>
            <w:instrText xml:space="preserve"> PAGEREF _Toc431455110 \h </w:instrText>
          </w:r>
          <w:r>
            <w:rPr>
              <w:noProof/>
            </w:rPr>
          </w:r>
          <w:r>
            <w:rPr>
              <w:noProof/>
            </w:rPr>
            <w:fldChar w:fldCharType="separate"/>
          </w:r>
          <w:r w:rsidR="00AE387F">
            <w:rPr>
              <w:noProof/>
              <w:lang w:val="en-US"/>
            </w:rPr>
            <w:t>8</w:t>
          </w:r>
          <w:r>
            <w:rPr>
              <w:noProof/>
            </w:rPr>
            <w:fldChar w:fldCharType="end"/>
          </w:r>
        </w:p>
        <w:p w14:paraId="66F3B2AC" w14:textId="77777777" w:rsidR="00D07874" w:rsidRPr="00A3100F" w:rsidRDefault="00D07874">
          <w:pPr>
            <w:pStyle w:val="Verzeichnis3"/>
            <w:tabs>
              <w:tab w:val="left" w:pos="832"/>
              <w:tab w:val="right" w:leader="dot" w:pos="9062"/>
            </w:tabs>
            <w:rPr>
              <w:rFonts w:eastAsiaTheme="minorEastAsia" w:cstheme="minorBidi"/>
              <w:noProof/>
              <w:sz w:val="24"/>
              <w:szCs w:val="24"/>
              <w:lang w:val="en-US" w:eastAsia="ja-JP"/>
            </w:rPr>
          </w:pPr>
          <w:r w:rsidRPr="008D0677">
            <w:rPr>
              <w:rFonts w:cs="Tahoma"/>
              <w:noProof/>
              <w:color w:val="000000" w:themeColor="text1"/>
              <w:lang w:val="en-GB"/>
            </w:rPr>
            <w:t>1.</w:t>
          </w:r>
          <w:r w:rsidRPr="00A3100F">
            <w:rPr>
              <w:rFonts w:eastAsiaTheme="minorEastAsia" w:cstheme="minorBidi"/>
              <w:noProof/>
              <w:sz w:val="24"/>
              <w:szCs w:val="24"/>
              <w:lang w:val="en-US" w:eastAsia="ja-JP"/>
            </w:rPr>
            <w:tab/>
          </w:r>
          <w:r w:rsidRPr="008D0677">
            <w:rPr>
              <w:rFonts w:cs="Tahoma"/>
              <w:noProof/>
              <w:color w:val="000000" w:themeColor="text1"/>
              <w:lang w:val="en-GB"/>
            </w:rPr>
            <w:t>Bullying</w:t>
          </w:r>
          <w:r w:rsidRPr="00A3100F">
            <w:rPr>
              <w:noProof/>
              <w:lang w:val="en-US"/>
            </w:rPr>
            <w:tab/>
          </w:r>
          <w:r>
            <w:rPr>
              <w:noProof/>
            </w:rPr>
            <w:fldChar w:fldCharType="begin"/>
          </w:r>
          <w:r w:rsidRPr="00A3100F">
            <w:rPr>
              <w:noProof/>
              <w:lang w:val="en-US"/>
            </w:rPr>
            <w:instrText xml:space="preserve"> PAGEREF _Toc431455111 \h </w:instrText>
          </w:r>
          <w:r>
            <w:rPr>
              <w:noProof/>
            </w:rPr>
          </w:r>
          <w:r>
            <w:rPr>
              <w:noProof/>
            </w:rPr>
            <w:fldChar w:fldCharType="separate"/>
          </w:r>
          <w:r w:rsidR="00AE387F">
            <w:rPr>
              <w:noProof/>
              <w:lang w:val="en-US"/>
            </w:rPr>
            <w:t>8</w:t>
          </w:r>
          <w:r>
            <w:rPr>
              <w:noProof/>
            </w:rPr>
            <w:fldChar w:fldCharType="end"/>
          </w:r>
        </w:p>
        <w:p w14:paraId="2E1A5D48" w14:textId="77777777" w:rsidR="00D07874" w:rsidRPr="00A3100F" w:rsidRDefault="00D07874">
          <w:pPr>
            <w:pStyle w:val="Verzeichnis3"/>
            <w:tabs>
              <w:tab w:val="left" w:pos="832"/>
              <w:tab w:val="right" w:leader="dot" w:pos="9062"/>
            </w:tabs>
            <w:rPr>
              <w:rFonts w:eastAsiaTheme="minorEastAsia" w:cstheme="minorBidi"/>
              <w:noProof/>
              <w:sz w:val="24"/>
              <w:szCs w:val="24"/>
              <w:lang w:val="en-US" w:eastAsia="ja-JP"/>
            </w:rPr>
          </w:pPr>
          <w:r w:rsidRPr="008D0677">
            <w:rPr>
              <w:rFonts w:cs="Tahoma"/>
              <w:noProof/>
              <w:color w:val="000000" w:themeColor="text1"/>
              <w:lang w:val="en-GB"/>
            </w:rPr>
            <w:t>2.</w:t>
          </w:r>
          <w:r w:rsidRPr="00A3100F">
            <w:rPr>
              <w:rFonts w:eastAsiaTheme="minorEastAsia" w:cstheme="minorBidi"/>
              <w:noProof/>
              <w:sz w:val="24"/>
              <w:szCs w:val="24"/>
              <w:lang w:val="en-US" w:eastAsia="ja-JP"/>
            </w:rPr>
            <w:tab/>
          </w:r>
          <w:r w:rsidRPr="008D0677">
            <w:rPr>
              <w:rFonts w:cs="Tahoma"/>
              <w:noProof/>
              <w:color w:val="000000" w:themeColor="text1"/>
              <w:lang w:val="en-GB"/>
            </w:rPr>
            <w:t>Equal Pay</w:t>
          </w:r>
          <w:r w:rsidRPr="00A3100F">
            <w:rPr>
              <w:noProof/>
              <w:lang w:val="en-US"/>
            </w:rPr>
            <w:tab/>
          </w:r>
          <w:r>
            <w:rPr>
              <w:noProof/>
            </w:rPr>
            <w:fldChar w:fldCharType="begin"/>
          </w:r>
          <w:r w:rsidRPr="00A3100F">
            <w:rPr>
              <w:noProof/>
              <w:lang w:val="en-US"/>
            </w:rPr>
            <w:instrText xml:space="preserve"> PAGEREF _Toc431455112 \h </w:instrText>
          </w:r>
          <w:r>
            <w:rPr>
              <w:noProof/>
            </w:rPr>
          </w:r>
          <w:r>
            <w:rPr>
              <w:noProof/>
            </w:rPr>
            <w:fldChar w:fldCharType="separate"/>
          </w:r>
          <w:r w:rsidR="00AE387F">
            <w:rPr>
              <w:noProof/>
              <w:lang w:val="en-US"/>
            </w:rPr>
            <w:t>8</w:t>
          </w:r>
          <w:r>
            <w:rPr>
              <w:noProof/>
            </w:rPr>
            <w:fldChar w:fldCharType="end"/>
          </w:r>
        </w:p>
        <w:p w14:paraId="4479631B" w14:textId="77777777" w:rsidR="00D07874" w:rsidRPr="00A3100F" w:rsidRDefault="00D07874">
          <w:pPr>
            <w:pStyle w:val="Verzeichnis3"/>
            <w:tabs>
              <w:tab w:val="left" w:pos="832"/>
              <w:tab w:val="right" w:leader="dot" w:pos="9062"/>
            </w:tabs>
            <w:rPr>
              <w:rFonts w:eastAsiaTheme="minorEastAsia" w:cstheme="minorBidi"/>
              <w:noProof/>
              <w:sz w:val="24"/>
              <w:szCs w:val="24"/>
              <w:lang w:val="en-US" w:eastAsia="ja-JP"/>
            </w:rPr>
          </w:pPr>
          <w:r w:rsidRPr="008D0677">
            <w:rPr>
              <w:rFonts w:cs="Tahoma"/>
              <w:noProof/>
              <w:color w:val="000000" w:themeColor="text1"/>
              <w:lang w:val="en-GB"/>
            </w:rPr>
            <w:t>3.</w:t>
          </w:r>
          <w:r w:rsidRPr="00A3100F">
            <w:rPr>
              <w:rFonts w:eastAsiaTheme="minorEastAsia" w:cstheme="minorBidi"/>
              <w:noProof/>
              <w:sz w:val="24"/>
              <w:szCs w:val="24"/>
              <w:lang w:val="en-US" w:eastAsia="ja-JP"/>
            </w:rPr>
            <w:tab/>
          </w:r>
          <w:r w:rsidRPr="008D0677">
            <w:rPr>
              <w:rFonts w:cs="Tahoma"/>
              <w:noProof/>
              <w:color w:val="000000" w:themeColor="text1"/>
              <w:lang w:val="en-GB"/>
            </w:rPr>
            <w:t>Unpaid Care Work and Parental Leave</w:t>
          </w:r>
          <w:r w:rsidRPr="00A3100F">
            <w:rPr>
              <w:noProof/>
              <w:lang w:val="en-US"/>
            </w:rPr>
            <w:tab/>
          </w:r>
          <w:r>
            <w:rPr>
              <w:noProof/>
            </w:rPr>
            <w:fldChar w:fldCharType="begin"/>
          </w:r>
          <w:r w:rsidRPr="00A3100F">
            <w:rPr>
              <w:noProof/>
              <w:lang w:val="en-US"/>
            </w:rPr>
            <w:instrText xml:space="preserve"> PAGEREF _Toc431455113 \h </w:instrText>
          </w:r>
          <w:r>
            <w:rPr>
              <w:noProof/>
            </w:rPr>
          </w:r>
          <w:r>
            <w:rPr>
              <w:noProof/>
            </w:rPr>
            <w:fldChar w:fldCharType="separate"/>
          </w:r>
          <w:r w:rsidR="00AE387F">
            <w:rPr>
              <w:noProof/>
              <w:lang w:val="en-US"/>
            </w:rPr>
            <w:t>8</w:t>
          </w:r>
          <w:r>
            <w:rPr>
              <w:noProof/>
            </w:rPr>
            <w:fldChar w:fldCharType="end"/>
          </w:r>
        </w:p>
        <w:p w14:paraId="7FDBD560" w14:textId="77777777" w:rsidR="00D07874" w:rsidRPr="00A3100F" w:rsidRDefault="00D07874">
          <w:pPr>
            <w:pStyle w:val="Verzeichnis3"/>
            <w:tabs>
              <w:tab w:val="left" w:pos="832"/>
              <w:tab w:val="right" w:leader="dot" w:pos="9062"/>
            </w:tabs>
            <w:rPr>
              <w:rFonts w:eastAsiaTheme="minorEastAsia" w:cstheme="minorBidi"/>
              <w:noProof/>
              <w:sz w:val="24"/>
              <w:szCs w:val="24"/>
              <w:lang w:val="en-US" w:eastAsia="ja-JP"/>
            </w:rPr>
          </w:pPr>
          <w:r w:rsidRPr="008D0677">
            <w:rPr>
              <w:rFonts w:cs="Tahoma"/>
              <w:noProof/>
              <w:color w:val="000000" w:themeColor="text1"/>
              <w:lang w:val="en-GB"/>
            </w:rPr>
            <w:t>4.</w:t>
          </w:r>
          <w:r w:rsidRPr="00A3100F">
            <w:rPr>
              <w:rFonts w:eastAsiaTheme="minorEastAsia" w:cstheme="minorBidi"/>
              <w:noProof/>
              <w:sz w:val="24"/>
              <w:szCs w:val="24"/>
              <w:lang w:val="en-US" w:eastAsia="ja-JP"/>
            </w:rPr>
            <w:tab/>
          </w:r>
          <w:r w:rsidRPr="008D0677">
            <w:rPr>
              <w:rFonts w:cs="Tahoma"/>
              <w:noProof/>
              <w:color w:val="000000" w:themeColor="text1"/>
              <w:lang w:val="en-GB"/>
            </w:rPr>
            <w:t>Minority Groups</w:t>
          </w:r>
          <w:r w:rsidRPr="00A3100F">
            <w:rPr>
              <w:noProof/>
              <w:lang w:val="en-US"/>
            </w:rPr>
            <w:tab/>
          </w:r>
          <w:r>
            <w:rPr>
              <w:noProof/>
            </w:rPr>
            <w:fldChar w:fldCharType="begin"/>
          </w:r>
          <w:r w:rsidRPr="00A3100F">
            <w:rPr>
              <w:noProof/>
              <w:lang w:val="en-US"/>
            </w:rPr>
            <w:instrText xml:space="preserve"> PAGEREF _Toc431455114 \h </w:instrText>
          </w:r>
          <w:r>
            <w:rPr>
              <w:noProof/>
            </w:rPr>
          </w:r>
          <w:r>
            <w:rPr>
              <w:noProof/>
            </w:rPr>
            <w:fldChar w:fldCharType="separate"/>
          </w:r>
          <w:r w:rsidR="00AE387F">
            <w:rPr>
              <w:noProof/>
              <w:lang w:val="en-US"/>
            </w:rPr>
            <w:t>8</w:t>
          </w:r>
          <w:r>
            <w:rPr>
              <w:noProof/>
            </w:rPr>
            <w:fldChar w:fldCharType="end"/>
          </w:r>
        </w:p>
        <w:p w14:paraId="2F95CA86" w14:textId="77777777" w:rsidR="00D07874" w:rsidRPr="00A3100F" w:rsidRDefault="00D07874">
          <w:pPr>
            <w:pStyle w:val="Verzeichnis2"/>
            <w:tabs>
              <w:tab w:val="left" w:pos="628"/>
              <w:tab w:val="right" w:leader="dot" w:pos="9062"/>
            </w:tabs>
            <w:rPr>
              <w:rFonts w:eastAsiaTheme="minorEastAsia" w:cstheme="minorBidi"/>
              <w:b w:val="0"/>
              <w:bCs w:val="0"/>
              <w:noProof/>
              <w:sz w:val="24"/>
              <w:szCs w:val="24"/>
              <w:lang w:val="en-US" w:eastAsia="ja-JP"/>
            </w:rPr>
          </w:pPr>
          <w:r w:rsidRPr="008D0677">
            <w:rPr>
              <w:rFonts w:cs="Tahoma"/>
              <w:noProof/>
              <w:color w:val="000000" w:themeColor="text1"/>
              <w:lang w:val="en-GB"/>
            </w:rPr>
            <w:t>e.</w:t>
          </w:r>
          <w:r w:rsidRPr="00A3100F">
            <w:rPr>
              <w:rFonts w:eastAsiaTheme="minorEastAsia" w:cstheme="minorBidi"/>
              <w:b w:val="0"/>
              <w:bCs w:val="0"/>
              <w:noProof/>
              <w:sz w:val="24"/>
              <w:szCs w:val="24"/>
              <w:lang w:val="en-US" w:eastAsia="ja-JP"/>
            </w:rPr>
            <w:tab/>
          </w:r>
          <w:r w:rsidRPr="008D0677">
            <w:rPr>
              <w:rFonts w:cs="Tahoma"/>
              <w:noProof/>
              <w:color w:val="000000" w:themeColor="text1"/>
              <w:lang w:val="en-GB"/>
            </w:rPr>
            <w:t>Poverty (COB 43)</w:t>
          </w:r>
          <w:r w:rsidRPr="00A3100F">
            <w:rPr>
              <w:noProof/>
              <w:lang w:val="en-US"/>
            </w:rPr>
            <w:tab/>
          </w:r>
          <w:r>
            <w:rPr>
              <w:noProof/>
            </w:rPr>
            <w:fldChar w:fldCharType="begin"/>
          </w:r>
          <w:r w:rsidRPr="00A3100F">
            <w:rPr>
              <w:noProof/>
              <w:lang w:val="en-US"/>
            </w:rPr>
            <w:instrText xml:space="preserve"> PAGEREF _Toc431455115 \h </w:instrText>
          </w:r>
          <w:r>
            <w:rPr>
              <w:noProof/>
            </w:rPr>
          </w:r>
          <w:r>
            <w:rPr>
              <w:noProof/>
            </w:rPr>
            <w:fldChar w:fldCharType="separate"/>
          </w:r>
          <w:r w:rsidR="00AE387F">
            <w:rPr>
              <w:noProof/>
              <w:lang w:val="en-US"/>
            </w:rPr>
            <w:t>8</w:t>
          </w:r>
          <w:r>
            <w:rPr>
              <w:noProof/>
            </w:rPr>
            <w:fldChar w:fldCharType="end"/>
          </w:r>
        </w:p>
        <w:p w14:paraId="208739E5" w14:textId="77777777" w:rsidR="00D07874" w:rsidRPr="00A3100F" w:rsidRDefault="00D07874">
          <w:pPr>
            <w:pStyle w:val="Verzeichnis2"/>
            <w:tabs>
              <w:tab w:val="left" w:pos="583"/>
              <w:tab w:val="right" w:leader="dot" w:pos="9062"/>
            </w:tabs>
            <w:rPr>
              <w:rFonts w:eastAsiaTheme="minorEastAsia" w:cstheme="minorBidi"/>
              <w:b w:val="0"/>
              <w:bCs w:val="0"/>
              <w:noProof/>
              <w:sz w:val="24"/>
              <w:szCs w:val="24"/>
              <w:lang w:val="en-US" w:eastAsia="ja-JP"/>
            </w:rPr>
          </w:pPr>
          <w:r w:rsidRPr="008D0677">
            <w:rPr>
              <w:rFonts w:cs="Tahoma"/>
              <w:noProof/>
              <w:lang w:val="en-GB"/>
            </w:rPr>
            <w:t>f.</w:t>
          </w:r>
          <w:r w:rsidRPr="00A3100F">
            <w:rPr>
              <w:rFonts w:eastAsiaTheme="minorEastAsia" w:cstheme="minorBidi"/>
              <w:b w:val="0"/>
              <w:bCs w:val="0"/>
              <w:noProof/>
              <w:sz w:val="24"/>
              <w:szCs w:val="24"/>
              <w:lang w:val="en-US" w:eastAsia="ja-JP"/>
            </w:rPr>
            <w:tab/>
          </w:r>
          <w:r w:rsidRPr="008D0677">
            <w:rPr>
              <w:rFonts w:cs="Tahoma"/>
              <w:noProof/>
              <w:color w:val="000000" w:themeColor="text1"/>
              <w:lang w:val="en-GB"/>
            </w:rPr>
            <w:t>Health Care (COB 38, 39)</w:t>
          </w:r>
          <w:r w:rsidRPr="00A3100F">
            <w:rPr>
              <w:noProof/>
              <w:lang w:val="en-US"/>
            </w:rPr>
            <w:tab/>
          </w:r>
          <w:r>
            <w:rPr>
              <w:noProof/>
            </w:rPr>
            <w:fldChar w:fldCharType="begin"/>
          </w:r>
          <w:r w:rsidRPr="00A3100F">
            <w:rPr>
              <w:noProof/>
              <w:lang w:val="en-US"/>
            </w:rPr>
            <w:instrText xml:space="preserve"> PAGEREF _Toc431455116 \h </w:instrText>
          </w:r>
          <w:r>
            <w:rPr>
              <w:noProof/>
            </w:rPr>
          </w:r>
          <w:r>
            <w:rPr>
              <w:noProof/>
            </w:rPr>
            <w:fldChar w:fldCharType="separate"/>
          </w:r>
          <w:r w:rsidR="00AE387F">
            <w:rPr>
              <w:noProof/>
              <w:lang w:val="en-US"/>
            </w:rPr>
            <w:t>9</w:t>
          </w:r>
          <w:r>
            <w:rPr>
              <w:noProof/>
            </w:rPr>
            <w:fldChar w:fldCharType="end"/>
          </w:r>
        </w:p>
        <w:p w14:paraId="7EC4B70B" w14:textId="77777777" w:rsidR="00D07874" w:rsidRPr="00A3100F" w:rsidRDefault="00D07874">
          <w:pPr>
            <w:pStyle w:val="Verzeichnis3"/>
            <w:tabs>
              <w:tab w:val="left" w:pos="832"/>
              <w:tab w:val="right" w:leader="dot" w:pos="9062"/>
            </w:tabs>
            <w:rPr>
              <w:rFonts w:eastAsiaTheme="minorEastAsia" w:cstheme="minorBidi"/>
              <w:noProof/>
              <w:sz w:val="24"/>
              <w:szCs w:val="24"/>
              <w:lang w:val="en-US" w:eastAsia="ja-JP"/>
            </w:rPr>
          </w:pPr>
          <w:r w:rsidRPr="008D0677">
            <w:rPr>
              <w:rFonts w:cs="Tahoma"/>
              <w:noProof/>
              <w:color w:val="000000" w:themeColor="text1"/>
              <w:lang w:val="en-GB"/>
            </w:rPr>
            <w:t>1.</w:t>
          </w:r>
          <w:r w:rsidRPr="00A3100F">
            <w:rPr>
              <w:rFonts w:eastAsiaTheme="minorEastAsia" w:cstheme="minorBidi"/>
              <w:noProof/>
              <w:sz w:val="24"/>
              <w:szCs w:val="24"/>
              <w:lang w:val="en-US" w:eastAsia="ja-JP"/>
            </w:rPr>
            <w:tab/>
          </w:r>
          <w:r w:rsidRPr="008D0677">
            <w:rPr>
              <w:rFonts w:cs="Tahoma"/>
              <w:noProof/>
              <w:color w:val="000000" w:themeColor="text1"/>
              <w:lang w:val="en-GB"/>
            </w:rPr>
            <w:t>Access for all</w:t>
          </w:r>
          <w:r w:rsidRPr="00A3100F">
            <w:rPr>
              <w:noProof/>
              <w:lang w:val="en-US"/>
            </w:rPr>
            <w:tab/>
          </w:r>
          <w:r>
            <w:rPr>
              <w:noProof/>
            </w:rPr>
            <w:fldChar w:fldCharType="begin"/>
          </w:r>
          <w:r w:rsidRPr="00A3100F">
            <w:rPr>
              <w:noProof/>
              <w:lang w:val="en-US"/>
            </w:rPr>
            <w:instrText xml:space="preserve"> PAGEREF _Toc431455117 \h </w:instrText>
          </w:r>
          <w:r>
            <w:rPr>
              <w:noProof/>
            </w:rPr>
          </w:r>
          <w:r>
            <w:rPr>
              <w:noProof/>
            </w:rPr>
            <w:fldChar w:fldCharType="separate"/>
          </w:r>
          <w:r w:rsidR="00AE387F">
            <w:rPr>
              <w:noProof/>
              <w:lang w:val="en-US"/>
            </w:rPr>
            <w:t>9</w:t>
          </w:r>
          <w:r>
            <w:rPr>
              <w:noProof/>
            </w:rPr>
            <w:fldChar w:fldCharType="end"/>
          </w:r>
        </w:p>
        <w:p w14:paraId="5BAF0B51" w14:textId="77777777" w:rsidR="00D07874" w:rsidRPr="00A3100F" w:rsidRDefault="00D07874">
          <w:pPr>
            <w:pStyle w:val="Verzeichnis3"/>
            <w:tabs>
              <w:tab w:val="left" w:pos="832"/>
              <w:tab w:val="right" w:leader="dot" w:pos="9062"/>
            </w:tabs>
            <w:rPr>
              <w:rFonts w:eastAsiaTheme="minorEastAsia" w:cstheme="minorBidi"/>
              <w:noProof/>
              <w:sz w:val="24"/>
              <w:szCs w:val="24"/>
              <w:lang w:val="en-US" w:eastAsia="ja-JP"/>
            </w:rPr>
          </w:pPr>
          <w:r w:rsidRPr="008D0677">
            <w:rPr>
              <w:rFonts w:cs="Tahoma"/>
              <w:noProof/>
              <w:color w:val="000000" w:themeColor="text1"/>
              <w:lang w:val="en-GB"/>
            </w:rPr>
            <w:t>2.</w:t>
          </w:r>
          <w:r w:rsidRPr="00A3100F">
            <w:rPr>
              <w:rFonts w:eastAsiaTheme="minorEastAsia" w:cstheme="minorBidi"/>
              <w:noProof/>
              <w:sz w:val="24"/>
              <w:szCs w:val="24"/>
              <w:lang w:val="en-US" w:eastAsia="ja-JP"/>
            </w:rPr>
            <w:tab/>
          </w:r>
          <w:r w:rsidRPr="008D0677">
            <w:rPr>
              <w:rFonts w:cs="Tahoma"/>
              <w:noProof/>
              <w:color w:val="000000" w:themeColor="text1"/>
              <w:lang w:val="en-GB"/>
            </w:rPr>
            <w:t>Sexuality education</w:t>
          </w:r>
          <w:r w:rsidRPr="00A3100F">
            <w:rPr>
              <w:noProof/>
              <w:lang w:val="en-US"/>
            </w:rPr>
            <w:tab/>
          </w:r>
          <w:r>
            <w:rPr>
              <w:noProof/>
            </w:rPr>
            <w:fldChar w:fldCharType="begin"/>
          </w:r>
          <w:r w:rsidRPr="00A3100F">
            <w:rPr>
              <w:noProof/>
              <w:lang w:val="en-US"/>
            </w:rPr>
            <w:instrText xml:space="preserve"> PAGEREF _Toc431455118 \h </w:instrText>
          </w:r>
          <w:r>
            <w:rPr>
              <w:noProof/>
            </w:rPr>
          </w:r>
          <w:r>
            <w:rPr>
              <w:noProof/>
            </w:rPr>
            <w:fldChar w:fldCharType="separate"/>
          </w:r>
          <w:r w:rsidR="00AE387F">
            <w:rPr>
              <w:noProof/>
              <w:lang w:val="en-US"/>
            </w:rPr>
            <w:t>9</w:t>
          </w:r>
          <w:r>
            <w:rPr>
              <w:noProof/>
            </w:rPr>
            <w:fldChar w:fldCharType="end"/>
          </w:r>
        </w:p>
        <w:p w14:paraId="65521909" w14:textId="77777777" w:rsidR="00D07874" w:rsidRPr="00A3100F" w:rsidRDefault="00D07874">
          <w:pPr>
            <w:pStyle w:val="Verzeichnis2"/>
            <w:tabs>
              <w:tab w:val="left" w:pos="625"/>
              <w:tab w:val="right" w:leader="dot" w:pos="9062"/>
            </w:tabs>
            <w:rPr>
              <w:rFonts w:eastAsiaTheme="minorEastAsia" w:cstheme="minorBidi"/>
              <w:b w:val="0"/>
              <w:bCs w:val="0"/>
              <w:noProof/>
              <w:sz w:val="24"/>
              <w:szCs w:val="24"/>
              <w:lang w:val="en-US" w:eastAsia="ja-JP"/>
            </w:rPr>
          </w:pPr>
          <w:r w:rsidRPr="008D0677">
            <w:rPr>
              <w:rFonts w:cs="Tahoma"/>
              <w:noProof/>
              <w:color w:val="000000" w:themeColor="text1"/>
              <w:lang w:val="en-GB"/>
            </w:rPr>
            <w:t>g.</w:t>
          </w:r>
          <w:r w:rsidRPr="00A3100F">
            <w:rPr>
              <w:rFonts w:eastAsiaTheme="minorEastAsia" w:cstheme="minorBidi"/>
              <w:b w:val="0"/>
              <w:bCs w:val="0"/>
              <w:noProof/>
              <w:sz w:val="24"/>
              <w:szCs w:val="24"/>
              <w:lang w:val="en-US" w:eastAsia="ja-JP"/>
            </w:rPr>
            <w:tab/>
          </w:r>
          <w:r w:rsidRPr="008D0677">
            <w:rPr>
              <w:rFonts w:cs="Tahoma"/>
              <w:noProof/>
              <w:color w:val="000000" w:themeColor="text1"/>
              <w:lang w:val="en-GB"/>
            </w:rPr>
            <w:t>Rural Women* (COB 45)</w:t>
          </w:r>
          <w:r w:rsidRPr="00A3100F">
            <w:rPr>
              <w:noProof/>
              <w:lang w:val="en-US"/>
            </w:rPr>
            <w:tab/>
          </w:r>
          <w:r>
            <w:rPr>
              <w:noProof/>
            </w:rPr>
            <w:fldChar w:fldCharType="begin"/>
          </w:r>
          <w:r w:rsidRPr="00A3100F">
            <w:rPr>
              <w:noProof/>
              <w:lang w:val="en-US"/>
            </w:rPr>
            <w:instrText xml:space="preserve"> PAGEREF _Toc431455119 \h </w:instrText>
          </w:r>
          <w:r>
            <w:rPr>
              <w:noProof/>
            </w:rPr>
          </w:r>
          <w:r>
            <w:rPr>
              <w:noProof/>
            </w:rPr>
            <w:fldChar w:fldCharType="separate"/>
          </w:r>
          <w:r w:rsidR="00AE387F">
            <w:rPr>
              <w:noProof/>
              <w:lang w:val="en-US"/>
            </w:rPr>
            <w:t>10</w:t>
          </w:r>
          <w:r>
            <w:rPr>
              <w:noProof/>
            </w:rPr>
            <w:fldChar w:fldCharType="end"/>
          </w:r>
        </w:p>
        <w:p w14:paraId="19975CB7" w14:textId="77777777" w:rsidR="00D07874" w:rsidRPr="00A3100F" w:rsidRDefault="00D07874">
          <w:pPr>
            <w:pStyle w:val="Verzeichnis2"/>
            <w:tabs>
              <w:tab w:val="left" w:pos="642"/>
              <w:tab w:val="right" w:leader="dot" w:pos="9062"/>
            </w:tabs>
            <w:rPr>
              <w:rFonts w:eastAsiaTheme="minorEastAsia" w:cstheme="minorBidi"/>
              <w:b w:val="0"/>
              <w:bCs w:val="0"/>
              <w:noProof/>
              <w:sz w:val="24"/>
              <w:szCs w:val="24"/>
              <w:lang w:val="en-US" w:eastAsia="ja-JP"/>
            </w:rPr>
          </w:pPr>
          <w:r w:rsidRPr="008D0677">
            <w:rPr>
              <w:rFonts w:cs="Tahoma"/>
              <w:noProof/>
              <w:color w:val="000000" w:themeColor="text1"/>
              <w:lang w:val="en-GB"/>
            </w:rPr>
            <w:t>h.</w:t>
          </w:r>
          <w:r w:rsidRPr="00A3100F">
            <w:rPr>
              <w:rFonts w:eastAsiaTheme="minorEastAsia" w:cstheme="minorBidi"/>
              <w:b w:val="0"/>
              <w:bCs w:val="0"/>
              <w:noProof/>
              <w:sz w:val="24"/>
              <w:szCs w:val="24"/>
              <w:lang w:val="en-US" w:eastAsia="ja-JP"/>
            </w:rPr>
            <w:tab/>
          </w:r>
          <w:r w:rsidRPr="008D0677">
            <w:rPr>
              <w:rFonts w:cs="Tahoma"/>
              <w:noProof/>
              <w:color w:val="000000" w:themeColor="text1"/>
              <w:lang w:val="en-GB"/>
            </w:rPr>
            <w:t>Economic Empowerment (COB 40, 41)</w:t>
          </w:r>
          <w:r w:rsidRPr="00A3100F">
            <w:rPr>
              <w:noProof/>
              <w:lang w:val="en-US"/>
            </w:rPr>
            <w:tab/>
          </w:r>
          <w:r>
            <w:rPr>
              <w:noProof/>
            </w:rPr>
            <w:fldChar w:fldCharType="begin"/>
          </w:r>
          <w:r w:rsidRPr="00A3100F">
            <w:rPr>
              <w:noProof/>
              <w:lang w:val="en-US"/>
            </w:rPr>
            <w:instrText xml:space="preserve"> PAGEREF _Toc431455120 \h </w:instrText>
          </w:r>
          <w:r>
            <w:rPr>
              <w:noProof/>
            </w:rPr>
          </w:r>
          <w:r>
            <w:rPr>
              <w:noProof/>
            </w:rPr>
            <w:fldChar w:fldCharType="separate"/>
          </w:r>
          <w:r w:rsidR="00AE387F">
            <w:rPr>
              <w:noProof/>
              <w:lang w:val="en-US"/>
            </w:rPr>
            <w:t>10</w:t>
          </w:r>
          <w:r>
            <w:rPr>
              <w:noProof/>
            </w:rPr>
            <w:fldChar w:fldCharType="end"/>
          </w:r>
        </w:p>
        <w:p w14:paraId="5ECCA847" w14:textId="77777777" w:rsidR="00D07874" w:rsidRPr="00A3100F" w:rsidRDefault="00D07874">
          <w:pPr>
            <w:pStyle w:val="Verzeichnis2"/>
            <w:tabs>
              <w:tab w:val="left" w:pos="580"/>
              <w:tab w:val="right" w:leader="dot" w:pos="9062"/>
            </w:tabs>
            <w:rPr>
              <w:rFonts w:eastAsiaTheme="minorEastAsia" w:cstheme="minorBidi"/>
              <w:b w:val="0"/>
              <w:bCs w:val="0"/>
              <w:noProof/>
              <w:sz w:val="24"/>
              <w:szCs w:val="24"/>
              <w:lang w:val="en-US" w:eastAsia="ja-JP"/>
            </w:rPr>
          </w:pPr>
          <w:r w:rsidRPr="008D0677">
            <w:rPr>
              <w:rFonts w:cs="Tahoma"/>
              <w:noProof/>
              <w:color w:val="000000" w:themeColor="text1"/>
              <w:lang w:val="en-GB"/>
            </w:rPr>
            <w:t>i.</w:t>
          </w:r>
          <w:r w:rsidRPr="00A3100F">
            <w:rPr>
              <w:rFonts w:eastAsiaTheme="minorEastAsia" w:cstheme="minorBidi"/>
              <w:b w:val="0"/>
              <w:bCs w:val="0"/>
              <w:noProof/>
              <w:sz w:val="24"/>
              <w:szCs w:val="24"/>
              <w:lang w:val="en-US" w:eastAsia="ja-JP"/>
            </w:rPr>
            <w:tab/>
          </w:r>
          <w:r w:rsidRPr="008D0677">
            <w:rPr>
              <w:rFonts w:cs="Tahoma"/>
              <w:noProof/>
              <w:color w:val="000000" w:themeColor="text1"/>
              <w:lang w:val="en-GB"/>
            </w:rPr>
            <w:t>Family (COB 49)</w:t>
          </w:r>
          <w:r w:rsidRPr="00A3100F">
            <w:rPr>
              <w:noProof/>
              <w:lang w:val="en-US"/>
            </w:rPr>
            <w:tab/>
          </w:r>
          <w:r>
            <w:rPr>
              <w:noProof/>
            </w:rPr>
            <w:fldChar w:fldCharType="begin"/>
          </w:r>
          <w:r w:rsidRPr="00A3100F">
            <w:rPr>
              <w:noProof/>
              <w:lang w:val="en-US"/>
            </w:rPr>
            <w:instrText xml:space="preserve"> PAGEREF _Toc431455121 \h </w:instrText>
          </w:r>
          <w:r>
            <w:rPr>
              <w:noProof/>
            </w:rPr>
          </w:r>
          <w:r>
            <w:rPr>
              <w:noProof/>
            </w:rPr>
            <w:fldChar w:fldCharType="separate"/>
          </w:r>
          <w:r w:rsidR="00AE387F">
            <w:rPr>
              <w:noProof/>
              <w:lang w:val="en-US"/>
            </w:rPr>
            <w:t>10</w:t>
          </w:r>
          <w:r>
            <w:rPr>
              <w:noProof/>
            </w:rPr>
            <w:fldChar w:fldCharType="end"/>
          </w:r>
        </w:p>
        <w:p w14:paraId="6C6096CA" w14:textId="77777777" w:rsidR="00D07874" w:rsidRPr="00A3100F" w:rsidRDefault="00D07874">
          <w:pPr>
            <w:pStyle w:val="Verzeichnis1"/>
            <w:tabs>
              <w:tab w:val="right" w:leader="dot" w:pos="9062"/>
            </w:tabs>
            <w:rPr>
              <w:rFonts w:eastAsiaTheme="minorEastAsia" w:cstheme="minorBidi"/>
              <w:b w:val="0"/>
              <w:bCs w:val="0"/>
              <w:i w:val="0"/>
              <w:iCs w:val="0"/>
              <w:noProof/>
              <w:lang w:val="en-US" w:eastAsia="ja-JP"/>
            </w:rPr>
          </w:pPr>
          <w:r w:rsidRPr="008D0677">
            <w:rPr>
              <w:rFonts w:cs="Tahoma"/>
              <w:noProof/>
              <w:color w:val="000000" w:themeColor="text1"/>
              <w:lang w:val="en-GB"/>
            </w:rPr>
            <w:t>Gender-based Violence</w:t>
          </w:r>
          <w:r w:rsidRPr="00A3100F">
            <w:rPr>
              <w:noProof/>
              <w:lang w:val="en-US"/>
            </w:rPr>
            <w:tab/>
          </w:r>
          <w:r>
            <w:rPr>
              <w:noProof/>
            </w:rPr>
            <w:fldChar w:fldCharType="begin"/>
          </w:r>
          <w:r w:rsidRPr="00A3100F">
            <w:rPr>
              <w:noProof/>
              <w:lang w:val="en-US"/>
            </w:rPr>
            <w:instrText xml:space="preserve"> PAGEREF _Toc431455122 \h </w:instrText>
          </w:r>
          <w:r>
            <w:rPr>
              <w:noProof/>
            </w:rPr>
          </w:r>
          <w:r>
            <w:rPr>
              <w:noProof/>
            </w:rPr>
            <w:fldChar w:fldCharType="separate"/>
          </w:r>
          <w:r w:rsidR="00AE387F">
            <w:rPr>
              <w:noProof/>
              <w:lang w:val="en-US"/>
            </w:rPr>
            <w:t>10</w:t>
          </w:r>
          <w:r>
            <w:rPr>
              <w:noProof/>
            </w:rPr>
            <w:fldChar w:fldCharType="end"/>
          </w:r>
        </w:p>
        <w:p w14:paraId="5085ABE8" w14:textId="77777777" w:rsidR="00D07874" w:rsidRPr="00A3100F" w:rsidRDefault="00D07874">
          <w:pPr>
            <w:pStyle w:val="Verzeichnis2"/>
            <w:tabs>
              <w:tab w:val="left" w:pos="629"/>
              <w:tab w:val="right" w:leader="dot" w:pos="9062"/>
            </w:tabs>
            <w:rPr>
              <w:rFonts w:eastAsiaTheme="minorEastAsia" w:cstheme="minorBidi"/>
              <w:b w:val="0"/>
              <w:bCs w:val="0"/>
              <w:noProof/>
              <w:sz w:val="24"/>
              <w:szCs w:val="24"/>
              <w:lang w:val="en-US" w:eastAsia="ja-JP"/>
            </w:rPr>
          </w:pPr>
          <w:r w:rsidRPr="008D0677">
            <w:rPr>
              <w:rFonts w:cs="Tahoma"/>
              <w:noProof/>
              <w:color w:val="000000" w:themeColor="text1"/>
              <w:lang w:val="en-GB"/>
            </w:rPr>
            <w:t>a.</w:t>
          </w:r>
          <w:r w:rsidRPr="00A3100F">
            <w:rPr>
              <w:rFonts w:eastAsiaTheme="minorEastAsia" w:cstheme="minorBidi"/>
              <w:b w:val="0"/>
              <w:bCs w:val="0"/>
              <w:noProof/>
              <w:sz w:val="24"/>
              <w:szCs w:val="24"/>
              <w:lang w:val="en-US" w:eastAsia="ja-JP"/>
            </w:rPr>
            <w:tab/>
          </w:r>
          <w:r w:rsidRPr="008D0677">
            <w:rPr>
              <w:rFonts w:cs="Tahoma"/>
              <w:noProof/>
              <w:color w:val="000000" w:themeColor="text1"/>
              <w:lang w:val="en-GB"/>
            </w:rPr>
            <w:t>Harmful Practices (COB 25)</w:t>
          </w:r>
          <w:r w:rsidRPr="00A3100F">
            <w:rPr>
              <w:noProof/>
              <w:lang w:val="en-US"/>
            </w:rPr>
            <w:tab/>
          </w:r>
          <w:r>
            <w:rPr>
              <w:noProof/>
            </w:rPr>
            <w:fldChar w:fldCharType="begin"/>
          </w:r>
          <w:r w:rsidRPr="00A3100F">
            <w:rPr>
              <w:noProof/>
              <w:lang w:val="en-US"/>
            </w:rPr>
            <w:instrText xml:space="preserve"> PAGEREF _Toc431455123 \h </w:instrText>
          </w:r>
          <w:r>
            <w:rPr>
              <w:noProof/>
            </w:rPr>
          </w:r>
          <w:r>
            <w:rPr>
              <w:noProof/>
            </w:rPr>
            <w:fldChar w:fldCharType="separate"/>
          </w:r>
          <w:r w:rsidR="00AE387F">
            <w:rPr>
              <w:noProof/>
              <w:lang w:val="en-US"/>
            </w:rPr>
            <w:t>10</w:t>
          </w:r>
          <w:r>
            <w:rPr>
              <w:noProof/>
            </w:rPr>
            <w:fldChar w:fldCharType="end"/>
          </w:r>
        </w:p>
        <w:p w14:paraId="3320CC1B" w14:textId="77777777" w:rsidR="00D07874" w:rsidRPr="00A3100F" w:rsidRDefault="00D07874">
          <w:pPr>
            <w:pStyle w:val="Verzeichnis3"/>
            <w:tabs>
              <w:tab w:val="left" w:pos="832"/>
              <w:tab w:val="right" w:leader="dot" w:pos="9062"/>
            </w:tabs>
            <w:rPr>
              <w:rFonts w:eastAsiaTheme="minorEastAsia" w:cstheme="minorBidi"/>
              <w:noProof/>
              <w:sz w:val="24"/>
              <w:szCs w:val="24"/>
              <w:lang w:val="en-US" w:eastAsia="ja-JP"/>
            </w:rPr>
          </w:pPr>
          <w:r w:rsidRPr="008D0677">
            <w:rPr>
              <w:rFonts w:cs="Tahoma"/>
              <w:noProof/>
              <w:color w:val="000000" w:themeColor="text1"/>
              <w:lang w:val="en-GB"/>
            </w:rPr>
            <w:t>1.</w:t>
          </w:r>
          <w:r w:rsidRPr="00A3100F">
            <w:rPr>
              <w:rFonts w:eastAsiaTheme="minorEastAsia" w:cstheme="minorBidi"/>
              <w:noProof/>
              <w:sz w:val="24"/>
              <w:szCs w:val="24"/>
              <w:lang w:val="en-US" w:eastAsia="ja-JP"/>
            </w:rPr>
            <w:tab/>
          </w:r>
          <w:r w:rsidRPr="008D0677">
            <w:rPr>
              <w:rFonts w:cs="Tahoma"/>
              <w:noProof/>
              <w:color w:val="000000" w:themeColor="text1"/>
              <w:lang w:val="en-GB"/>
            </w:rPr>
            <w:t>FGM/C</w:t>
          </w:r>
          <w:r w:rsidRPr="00A3100F">
            <w:rPr>
              <w:noProof/>
              <w:lang w:val="en-US"/>
            </w:rPr>
            <w:tab/>
          </w:r>
          <w:r>
            <w:rPr>
              <w:noProof/>
            </w:rPr>
            <w:fldChar w:fldCharType="begin"/>
          </w:r>
          <w:r w:rsidRPr="00A3100F">
            <w:rPr>
              <w:noProof/>
              <w:lang w:val="en-US"/>
            </w:rPr>
            <w:instrText xml:space="preserve"> PAGEREF _Toc431455124 \h </w:instrText>
          </w:r>
          <w:r>
            <w:rPr>
              <w:noProof/>
            </w:rPr>
          </w:r>
          <w:r>
            <w:rPr>
              <w:noProof/>
            </w:rPr>
            <w:fldChar w:fldCharType="separate"/>
          </w:r>
          <w:r w:rsidR="00AE387F">
            <w:rPr>
              <w:noProof/>
              <w:lang w:val="en-US"/>
            </w:rPr>
            <w:t>10</w:t>
          </w:r>
          <w:r>
            <w:rPr>
              <w:noProof/>
            </w:rPr>
            <w:fldChar w:fldCharType="end"/>
          </w:r>
        </w:p>
        <w:p w14:paraId="0C430612" w14:textId="77777777" w:rsidR="00D07874" w:rsidRPr="00A3100F" w:rsidRDefault="00D07874">
          <w:pPr>
            <w:pStyle w:val="Verzeichnis3"/>
            <w:tabs>
              <w:tab w:val="left" w:pos="832"/>
              <w:tab w:val="right" w:leader="dot" w:pos="9062"/>
            </w:tabs>
            <w:rPr>
              <w:rFonts w:eastAsiaTheme="minorEastAsia" w:cstheme="minorBidi"/>
              <w:noProof/>
              <w:sz w:val="24"/>
              <w:szCs w:val="24"/>
              <w:lang w:val="en-US" w:eastAsia="ja-JP"/>
            </w:rPr>
          </w:pPr>
          <w:r w:rsidRPr="008D0677">
            <w:rPr>
              <w:rFonts w:cs="Tahoma"/>
              <w:noProof/>
              <w:color w:val="000000" w:themeColor="text1"/>
              <w:lang w:val="en-GB"/>
            </w:rPr>
            <w:t>2.</w:t>
          </w:r>
          <w:r w:rsidRPr="00A3100F">
            <w:rPr>
              <w:rFonts w:eastAsiaTheme="minorEastAsia" w:cstheme="minorBidi"/>
              <w:noProof/>
              <w:sz w:val="24"/>
              <w:szCs w:val="24"/>
              <w:lang w:val="en-US" w:eastAsia="ja-JP"/>
            </w:rPr>
            <w:tab/>
          </w:r>
          <w:r w:rsidRPr="008D0677">
            <w:rPr>
              <w:rFonts w:cs="Tahoma"/>
              <w:noProof/>
              <w:color w:val="000000" w:themeColor="text1"/>
              <w:lang w:val="en-GB"/>
            </w:rPr>
            <w:t>IGM</w:t>
          </w:r>
          <w:r w:rsidRPr="00A3100F">
            <w:rPr>
              <w:noProof/>
              <w:lang w:val="en-US"/>
            </w:rPr>
            <w:tab/>
          </w:r>
          <w:r>
            <w:rPr>
              <w:noProof/>
            </w:rPr>
            <w:fldChar w:fldCharType="begin"/>
          </w:r>
          <w:r w:rsidRPr="00A3100F">
            <w:rPr>
              <w:noProof/>
              <w:lang w:val="en-US"/>
            </w:rPr>
            <w:instrText xml:space="preserve"> PAGEREF _Toc431455125 \h </w:instrText>
          </w:r>
          <w:r>
            <w:rPr>
              <w:noProof/>
            </w:rPr>
          </w:r>
          <w:r>
            <w:rPr>
              <w:noProof/>
            </w:rPr>
            <w:fldChar w:fldCharType="separate"/>
          </w:r>
          <w:r w:rsidR="00AE387F">
            <w:rPr>
              <w:noProof/>
              <w:lang w:val="en-US"/>
            </w:rPr>
            <w:t>11</w:t>
          </w:r>
          <w:r>
            <w:rPr>
              <w:noProof/>
            </w:rPr>
            <w:fldChar w:fldCharType="end"/>
          </w:r>
        </w:p>
        <w:p w14:paraId="024CA75A" w14:textId="77777777" w:rsidR="00D07874" w:rsidRPr="00A3100F" w:rsidRDefault="00D07874">
          <w:pPr>
            <w:pStyle w:val="Verzeichnis3"/>
            <w:tabs>
              <w:tab w:val="left" w:pos="832"/>
              <w:tab w:val="right" w:leader="dot" w:pos="9062"/>
            </w:tabs>
            <w:rPr>
              <w:rFonts w:eastAsiaTheme="minorEastAsia" w:cstheme="minorBidi"/>
              <w:noProof/>
              <w:sz w:val="24"/>
              <w:szCs w:val="24"/>
              <w:lang w:val="en-US" w:eastAsia="ja-JP"/>
            </w:rPr>
          </w:pPr>
          <w:r w:rsidRPr="008D0677">
            <w:rPr>
              <w:rFonts w:cs="Tahoma"/>
              <w:noProof/>
              <w:color w:val="000000" w:themeColor="text1"/>
              <w:lang w:val="en-GB"/>
            </w:rPr>
            <w:t>3.</w:t>
          </w:r>
          <w:r w:rsidRPr="00A3100F">
            <w:rPr>
              <w:rFonts w:eastAsiaTheme="minorEastAsia" w:cstheme="minorBidi"/>
              <w:noProof/>
              <w:sz w:val="24"/>
              <w:szCs w:val="24"/>
              <w:lang w:val="en-US" w:eastAsia="ja-JP"/>
            </w:rPr>
            <w:tab/>
          </w:r>
          <w:r w:rsidRPr="008D0677">
            <w:rPr>
              <w:rFonts w:cs="Tahoma"/>
              <w:noProof/>
              <w:color w:val="000000" w:themeColor="text1"/>
              <w:lang w:val="en-GB"/>
            </w:rPr>
            <w:t>Forced Sterilisation</w:t>
          </w:r>
          <w:r w:rsidRPr="00A3100F">
            <w:rPr>
              <w:noProof/>
              <w:lang w:val="en-US"/>
            </w:rPr>
            <w:tab/>
          </w:r>
          <w:r>
            <w:rPr>
              <w:noProof/>
            </w:rPr>
            <w:fldChar w:fldCharType="begin"/>
          </w:r>
          <w:r w:rsidRPr="00A3100F">
            <w:rPr>
              <w:noProof/>
              <w:lang w:val="en-US"/>
            </w:rPr>
            <w:instrText xml:space="preserve"> PAGEREF _Toc431455126 \h </w:instrText>
          </w:r>
          <w:r>
            <w:rPr>
              <w:noProof/>
            </w:rPr>
          </w:r>
          <w:r>
            <w:rPr>
              <w:noProof/>
            </w:rPr>
            <w:fldChar w:fldCharType="separate"/>
          </w:r>
          <w:r w:rsidR="00AE387F">
            <w:rPr>
              <w:noProof/>
              <w:lang w:val="en-US"/>
            </w:rPr>
            <w:t>11</w:t>
          </w:r>
          <w:r>
            <w:rPr>
              <w:noProof/>
            </w:rPr>
            <w:fldChar w:fldCharType="end"/>
          </w:r>
        </w:p>
        <w:p w14:paraId="51BCCDC2" w14:textId="77777777" w:rsidR="00D07874" w:rsidRPr="00A3100F" w:rsidRDefault="00D07874">
          <w:pPr>
            <w:pStyle w:val="Verzeichnis2"/>
            <w:tabs>
              <w:tab w:val="left" w:pos="641"/>
              <w:tab w:val="right" w:leader="dot" w:pos="9062"/>
            </w:tabs>
            <w:rPr>
              <w:rFonts w:eastAsiaTheme="minorEastAsia" w:cstheme="minorBidi"/>
              <w:b w:val="0"/>
              <w:bCs w:val="0"/>
              <w:noProof/>
              <w:sz w:val="24"/>
              <w:szCs w:val="24"/>
              <w:lang w:val="en-US" w:eastAsia="ja-JP"/>
            </w:rPr>
          </w:pPr>
          <w:r w:rsidRPr="008D0677">
            <w:rPr>
              <w:rFonts w:cs="Tahoma"/>
              <w:noProof/>
              <w:color w:val="000000" w:themeColor="text1"/>
              <w:lang w:val="en-GB"/>
            </w:rPr>
            <w:t>b.</w:t>
          </w:r>
          <w:r w:rsidRPr="00A3100F">
            <w:rPr>
              <w:rFonts w:eastAsiaTheme="minorEastAsia" w:cstheme="minorBidi"/>
              <w:b w:val="0"/>
              <w:bCs w:val="0"/>
              <w:noProof/>
              <w:sz w:val="24"/>
              <w:szCs w:val="24"/>
              <w:lang w:val="en-US" w:eastAsia="ja-JP"/>
            </w:rPr>
            <w:tab/>
          </w:r>
          <w:r w:rsidRPr="008D0677">
            <w:rPr>
              <w:rFonts w:cs="Tahoma"/>
              <w:noProof/>
              <w:color w:val="000000" w:themeColor="text1"/>
              <w:lang w:val="en-GB"/>
            </w:rPr>
            <w:t>GBV (COB 27)</w:t>
          </w:r>
          <w:r w:rsidRPr="00A3100F">
            <w:rPr>
              <w:noProof/>
              <w:lang w:val="en-US"/>
            </w:rPr>
            <w:tab/>
          </w:r>
          <w:r>
            <w:rPr>
              <w:noProof/>
            </w:rPr>
            <w:fldChar w:fldCharType="begin"/>
          </w:r>
          <w:r w:rsidRPr="00A3100F">
            <w:rPr>
              <w:noProof/>
              <w:lang w:val="en-US"/>
            </w:rPr>
            <w:instrText xml:space="preserve"> PAGEREF _Toc431455127 \h </w:instrText>
          </w:r>
          <w:r>
            <w:rPr>
              <w:noProof/>
            </w:rPr>
          </w:r>
          <w:r>
            <w:rPr>
              <w:noProof/>
            </w:rPr>
            <w:fldChar w:fldCharType="separate"/>
          </w:r>
          <w:r w:rsidR="00AE387F">
            <w:rPr>
              <w:noProof/>
              <w:lang w:val="en-US"/>
            </w:rPr>
            <w:t>11</w:t>
          </w:r>
          <w:r>
            <w:rPr>
              <w:noProof/>
            </w:rPr>
            <w:fldChar w:fldCharType="end"/>
          </w:r>
        </w:p>
        <w:p w14:paraId="532E6FCF" w14:textId="77777777" w:rsidR="00D07874" w:rsidRPr="00A3100F" w:rsidRDefault="00D07874">
          <w:pPr>
            <w:pStyle w:val="Verzeichnis3"/>
            <w:tabs>
              <w:tab w:val="left" w:pos="832"/>
              <w:tab w:val="right" w:leader="dot" w:pos="9062"/>
            </w:tabs>
            <w:rPr>
              <w:rFonts w:eastAsiaTheme="minorEastAsia" w:cstheme="minorBidi"/>
              <w:noProof/>
              <w:sz w:val="24"/>
              <w:szCs w:val="24"/>
              <w:lang w:val="en-US" w:eastAsia="ja-JP"/>
            </w:rPr>
          </w:pPr>
          <w:r w:rsidRPr="008D0677">
            <w:rPr>
              <w:rFonts w:cs="Tahoma"/>
              <w:noProof/>
              <w:color w:val="000000" w:themeColor="text1"/>
              <w:lang w:val="en-GB"/>
            </w:rPr>
            <w:t>1.</w:t>
          </w:r>
          <w:r w:rsidRPr="00A3100F">
            <w:rPr>
              <w:rFonts w:eastAsiaTheme="minorEastAsia" w:cstheme="minorBidi"/>
              <w:noProof/>
              <w:sz w:val="24"/>
              <w:szCs w:val="24"/>
              <w:lang w:val="en-US" w:eastAsia="ja-JP"/>
            </w:rPr>
            <w:tab/>
          </w:r>
          <w:r w:rsidRPr="008D0677">
            <w:rPr>
              <w:rFonts w:cs="Tahoma"/>
              <w:noProof/>
              <w:color w:val="000000" w:themeColor="text1"/>
              <w:lang w:val="en-GB"/>
            </w:rPr>
            <w:t>NAP GBV</w:t>
          </w:r>
          <w:r w:rsidRPr="00A3100F">
            <w:rPr>
              <w:noProof/>
              <w:lang w:val="en-US"/>
            </w:rPr>
            <w:tab/>
          </w:r>
          <w:r>
            <w:rPr>
              <w:noProof/>
            </w:rPr>
            <w:fldChar w:fldCharType="begin"/>
          </w:r>
          <w:r w:rsidRPr="00A3100F">
            <w:rPr>
              <w:noProof/>
              <w:lang w:val="en-US"/>
            </w:rPr>
            <w:instrText xml:space="preserve"> PAGEREF _Toc431455128 \h </w:instrText>
          </w:r>
          <w:r>
            <w:rPr>
              <w:noProof/>
            </w:rPr>
          </w:r>
          <w:r>
            <w:rPr>
              <w:noProof/>
            </w:rPr>
            <w:fldChar w:fldCharType="separate"/>
          </w:r>
          <w:r w:rsidR="00AE387F">
            <w:rPr>
              <w:noProof/>
              <w:lang w:val="en-US"/>
            </w:rPr>
            <w:t>12</w:t>
          </w:r>
          <w:r>
            <w:rPr>
              <w:noProof/>
            </w:rPr>
            <w:fldChar w:fldCharType="end"/>
          </w:r>
        </w:p>
        <w:p w14:paraId="37842AFF" w14:textId="77777777" w:rsidR="00D07874" w:rsidRPr="00A3100F" w:rsidRDefault="00D07874">
          <w:pPr>
            <w:pStyle w:val="Verzeichnis3"/>
            <w:tabs>
              <w:tab w:val="left" w:pos="832"/>
              <w:tab w:val="right" w:leader="dot" w:pos="9062"/>
            </w:tabs>
            <w:rPr>
              <w:rFonts w:eastAsiaTheme="minorEastAsia" w:cstheme="minorBidi"/>
              <w:noProof/>
              <w:sz w:val="24"/>
              <w:szCs w:val="24"/>
              <w:lang w:val="en-US" w:eastAsia="ja-JP"/>
            </w:rPr>
          </w:pPr>
          <w:r w:rsidRPr="008D0677">
            <w:rPr>
              <w:rFonts w:cs="Tahoma"/>
              <w:noProof/>
              <w:color w:val="000000" w:themeColor="text1"/>
              <w:lang w:val="en-GB"/>
            </w:rPr>
            <w:t>2.</w:t>
          </w:r>
          <w:r w:rsidRPr="00A3100F">
            <w:rPr>
              <w:rFonts w:eastAsiaTheme="minorEastAsia" w:cstheme="minorBidi"/>
              <w:noProof/>
              <w:sz w:val="24"/>
              <w:szCs w:val="24"/>
              <w:lang w:val="en-US" w:eastAsia="ja-JP"/>
            </w:rPr>
            <w:tab/>
          </w:r>
          <w:r w:rsidRPr="008D0677">
            <w:rPr>
              <w:rFonts w:cs="Tahoma"/>
              <w:noProof/>
              <w:color w:val="000000" w:themeColor="text1"/>
              <w:lang w:val="en-GB"/>
            </w:rPr>
            <w:t>Training/Sensitising Authorities</w:t>
          </w:r>
          <w:r w:rsidRPr="00A3100F">
            <w:rPr>
              <w:noProof/>
              <w:lang w:val="en-US"/>
            </w:rPr>
            <w:tab/>
          </w:r>
          <w:r>
            <w:rPr>
              <w:noProof/>
            </w:rPr>
            <w:fldChar w:fldCharType="begin"/>
          </w:r>
          <w:r w:rsidRPr="00A3100F">
            <w:rPr>
              <w:noProof/>
              <w:lang w:val="en-US"/>
            </w:rPr>
            <w:instrText xml:space="preserve"> PAGEREF _Toc431455129 \h </w:instrText>
          </w:r>
          <w:r>
            <w:rPr>
              <w:noProof/>
            </w:rPr>
          </w:r>
          <w:r>
            <w:rPr>
              <w:noProof/>
            </w:rPr>
            <w:fldChar w:fldCharType="separate"/>
          </w:r>
          <w:r w:rsidR="00AE387F">
            <w:rPr>
              <w:noProof/>
              <w:lang w:val="en-US"/>
            </w:rPr>
            <w:t>12</w:t>
          </w:r>
          <w:r>
            <w:rPr>
              <w:noProof/>
            </w:rPr>
            <w:fldChar w:fldCharType="end"/>
          </w:r>
        </w:p>
        <w:p w14:paraId="64724776" w14:textId="77777777" w:rsidR="00D07874" w:rsidRPr="00A3100F" w:rsidRDefault="00D07874">
          <w:pPr>
            <w:pStyle w:val="Verzeichnis3"/>
            <w:tabs>
              <w:tab w:val="left" w:pos="832"/>
              <w:tab w:val="right" w:leader="dot" w:pos="9062"/>
            </w:tabs>
            <w:rPr>
              <w:rFonts w:eastAsiaTheme="minorEastAsia" w:cstheme="minorBidi"/>
              <w:noProof/>
              <w:sz w:val="24"/>
              <w:szCs w:val="24"/>
              <w:lang w:val="en-US" w:eastAsia="ja-JP"/>
            </w:rPr>
          </w:pPr>
          <w:r w:rsidRPr="008D0677">
            <w:rPr>
              <w:rFonts w:cs="Tahoma"/>
              <w:noProof/>
              <w:color w:val="000000" w:themeColor="text1"/>
              <w:lang w:val="en-GB"/>
            </w:rPr>
            <w:t>3.</w:t>
          </w:r>
          <w:r w:rsidRPr="00A3100F">
            <w:rPr>
              <w:rFonts w:eastAsiaTheme="minorEastAsia" w:cstheme="minorBidi"/>
              <w:noProof/>
              <w:sz w:val="24"/>
              <w:szCs w:val="24"/>
              <w:lang w:val="en-US" w:eastAsia="ja-JP"/>
            </w:rPr>
            <w:tab/>
          </w:r>
          <w:r w:rsidRPr="008D0677">
            <w:rPr>
              <w:rFonts w:cs="Tahoma"/>
              <w:noProof/>
              <w:color w:val="000000" w:themeColor="text1"/>
              <w:lang w:val="en-GB"/>
            </w:rPr>
            <w:t>Digital Violence /Hate speech</w:t>
          </w:r>
          <w:r w:rsidRPr="00A3100F">
            <w:rPr>
              <w:noProof/>
              <w:lang w:val="en-US"/>
            </w:rPr>
            <w:tab/>
          </w:r>
          <w:r>
            <w:rPr>
              <w:noProof/>
            </w:rPr>
            <w:fldChar w:fldCharType="begin"/>
          </w:r>
          <w:r w:rsidRPr="00A3100F">
            <w:rPr>
              <w:noProof/>
              <w:lang w:val="en-US"/>
            </w:rPr>
            <w:instrText xml:space="preserve"> PAGEREF _Toc431455130 \h </w:instrText>
          </w:r>
          <w:r>
            <w:rPr>
              <w:noProof/>
            </w:rPr>
          </w:r>
          <w:r>
            <w:rPr>
              <w:noProof/>
            </w:rPr>
            <w:fldChar w:fldCharType="separate"/>
          </w:r>
          <w:r w:rsidR="00AE387F">
            <w:rPr>
              <w:noProof/>
              <w:lang w:val="en-US"/>
            </w:rPr>
            <w:t>12</w:t>
          </w:r>
          <w:r>
            <w:rPr>
              <w:noProof/>
            </w:rPr>
            <w:fldChar w:fldCharType="end"/>
          </w:r>
        </w:p>
        <w:p w14:paraId="0F2C5702" w14:textId="77777777" w:rsidR="00D07874" w:rsidRPr="00A3100F" w:rsidRDefault="00D07874">
          <w:pPr>
            <w:pStyle w:val="Verzeichnis3"/>
            <w:tabs>
              <w:tab w:val="left" w:pos="832"/>
              <w:tab w:val="right" w:leader="dot" w:pos="9062"/>
            </w:tabs>
            <w:rPr>
              <w:rFonts w:eastAsiaTheme="minorEastAsia" w:cstheme="minorBidi"/>
              <w:noProof/>
              <w:sz w:val="24"/>
              <w:szCs w:val="24"/>
              <w:lang w:val="en-US" w:eastAsia="ja-JP"/>
            </w:rPr>
          </w:pPr>
          <w:r w:rsidRPr="008D0677">
            <w:rPr>
              <w:rFonts w:cs="Tahoma"/>
              <w:noProof/>
              <w:color w:val="000000" w:themeColor="text1"/>
              <w:lang w:val="en-GB"/>
            </w:rPr>
            <w:t>4.</w:t>
          </w:r>
          <w:r w:rsidRPr="00A3100F">
            <w:rPr>
              <w:rFonts w:eastAsiaTheme="minorEastAsia" w:cstheme="minorBidi"/>
              <w:noProof/>
              <w:sz w:val="24"/>
              <w:szCs w:val="24"/>
              <w:lang w:val="en-US" w:eastAsia="ja-JP"/>
            </w:rPr>
            <w:tab/>
          </w:r>
          <w:r w:rsidRPr="008D0677">
            <w:rPr>
              <w:rFonts w:cs="Tahoma"/>
              <w:noProof/>
              <w:color w:val="000000" w:themeColor="text1"/>
              <w:lang w:val="en-GB"/>
            </w:rPr>
            <w:t>Human Trafficking (COB 28, 29)</w:t>
          </w:r>
          <w:r w:rsidRPr="00A3100F">
            <w:rPr>
              <w:noProof/>
              <w:lang w:val="en-US"/>
            </w:rPr>
            <w:tab/>
          </w:r>
          <w:r>
            <w:rPr>
              <w:noProof/>
            </w:rPr>
            <w:fldChar w:fldCharType="begin"/>
          </w:r>
          <w:r w:rsidRPr="00A3100F">
            <w:rPr>
              <w:noProof/>
              <w:lang w:val="en-US"/>
            </w:rPr>
            <w:instrText xml:space="preserve"> PAGEREF _Toc431455131 \h </w:instrText>
          </w:r>
          <w:r>
            <w:rPr>
              <w:noProof/>
            </w:rPr>
          </w:r>
          <w:r>
            <w:rPr>
              <w:noProof/>
            </w:rPr>
            <w:fldChar w:fldCharType="separate"/>
          </w:r>
          <w:r w:rsidR="00AE387F">
            <w:rPr>
              <w:noProof/>
              <w:lang w:val="en-US"/>
            </w:rPr>
            <w:t>13</w:t>
          </w:r>
          <w:r>
            <w:rPr>
              <w:noProof/>
            </w:rPr>
            <w:fldChar w:fldCharType="end"/>
          </w:r>
        </w:p>
        <w:p w14:paraId="331292BD" w14:textId="77777777" w:rsidR="00D07874" w:rsidRPr="00A3100F" w:rsidRDefault="00D07874">
          <w:pPr>
            <w:pStyle w:val="Verzeichnis2"/>
            <w:tabs>
              <w:tab w:val="left" w:pos="614"/>
              <w:tab w:val="right" w:leader="dot" w:pos="9062"/>
            </w:tabs>
            <w:rPr>
              <w:rFonts w:eastAsiaTheme="minorEastAsia" w:cstheme="minorBidi"/>
              <w:b w:val="0"/>
              <w:bCs w:val="0"/>
              <w:noProof/>
              <w:sz w:val="24"/>
              <w:szCs w:val="24"/>
              <w:lang w:val="en-US" w:eastAsia="ja-JP"/>
            </w:rPr>
          </w:pPr>
          <w:r w:rsidRPr="008D0677">
            <w:rPr>
              <w:rFonts w:cs="Tahoma"/>
              <w:noProof/>
              <w:color w:val="000000" w:themeColor="text1"/>
              <w:lang w:val="en-GB"/>
            </w:rPr>
            <w:t>c.</w:t>
          </w:r>
          <w:r w:rsidRPr="00A3100F">
            <w:rPr>
              <w:rFonts w:eastAsiaTheme="minorEastAsia" w:cstheme="minorBidi"/>
              <w:b w:val="0"/>
              <w:bCs w:val="0"/>
              <w:noProof/>
              <w:sz w:val="24"/>
              <w:szCs w:val="24"/>
              <w:lang w:val="en-US" w:eastAsia="ja-JP"/>
            </w:rPr>
            <w:tab/>
          </w:r>
          <w:r w:rsidRPr="008D0677">
            <w:rPr>
              <w:rFonts w:cs="Tahoma"/>
              <w:noProof/>
              <w:color w:val="000000" w:themeColor="text1"/>
              <w:lang w:val="en-GB"/>
            </w:rPr>
            <w:t>Asylum Seeker/Migrant Women* (COB 27, 47)</w:t>
          </w:r>
          <w:r w:rsidRPr="00A3100F">
            <w:rPr>
              <w:noProof/>
              <w:lang w:val="en-US"/>
            </w:rPr>
            <w:tab/>
          </w:r>
          <w:r>
            <w:rPr>
              <w:noProof/>
            </w:rPr>
            <w:fldChar w:fldCharType="begin"/>
          </w:r>
          <w:r w:rsidRPr="00A3100F">
            <w:rPr>
              <w:noProof/>
              <w:lang w:val="en-US"/>
            </w:rPr>
            <w:instrText xml:space="preserve"> PAGEREF _Toc431455132 \h </w:instrText>
          </w:r>
          <w:r>
            <w:rPr>
              <w:noProof/>
            </w:rPr>
          </w:r>
          <w:r>
            <w:rPr>
              <w:noProof/>
            </w:rPr>
            <w:fldChar w:fldCharType="separate"/>
          </w:r>
          <w:r w:rsidR="00AE387F">
            <w:rPr>
              <w:noProof/>
              <w:lang w:val="en-US"/>
            </w:rPr>
            <w:t>13</w:t>
          </w:r>
          <w:r>
            <w:rPr>
              <w:noProof/>
            </w:rPr>
            <w:fldChar w:fldCharType="end"/>
          </w:r>
        </w:p>
        <w:p w14:paraId="6A941A2D" w14:textId="77777777" w:rsidR="00D07874" w:rsidRPr="00A3100F" w:rsidRDefault="00D07874">
          <w:pPr>
            <w:pStyle w:val="Verzeichnis3"/>
            <w:tabs>
              <w:tab w:val="left" w:pos="832"/>
              <w:tab w:val="right" w:leader="dot" w:pos="9062"/>
            </w:tabs>
            <w:rPr>
              <w:rFonts w:eastAsiaTheme="minorEastAsia" w:cstheme="minorBidi"/>
              <w:noProof/>
              <w:sz w:val="24"/>
              <w:szCs w:val="24"/>
              <w:lang w:val="en-US" w:eastAsia="ja-JP"/>
            </w:rPr>
          </w:pPr>
          <w:r w:rsidRPr="008D0677">
            <w:rPr>
              <w:rFonts w:cs="Tahoma"/>
              <w:noProof/>
              <w:color w:val="000000" w:themeColor="text1"/>
              <w:lang w:val="en-GB"/>
            </w:rPr>
            <w:t>1.</w:t>
          </w:r>
          <w:r w:rsidRPr="00A3100F">
            <w:rPr>
              <w:rFonts w:eastAsiaTheme="minorEastAsia" w:cstheme="minorBidi"/>
              <w:noProof/>
              <w:sz w:val="24"/>
              <w:szCs w:val="24"/>
              <w:lang w:val="en-US" w:eastAsia="ja-JP"/>
            </w:rPr>
            <w:tab/>
          </w:r>
          <w:r w:rsidRPr="008D0677">
            <w:rPr>
              <w:rFonts w:cs="Tahoma"/>
              <w:noProof/>
              <w:color w:val="000000" w:themeColor="text1"/>
              <w:lang w:val="en-GB"/>
            </w:rPr>
            <w:t>Housing/Accommodation</w:t>
          </w:r>
          <w:r w:rsidRPr="00A3100F">
            <w:rPr>
              <w:noProof/>
              <w:lang w:val="en-US"/>
            </w:rPr>
            <w:tab/>
          </w:r>
          <w:r>
            <w:rPr>
              <w:noProof/>
            </w:rPr>
            <w:fldChar w:fldCharType="begin"/>
          </w:r>
          <w:r w:rsidRPr="00A3100F">
            <w:rPr>
              <w:noProof/>
              <w:lang w:val="en-US"/>
            </w:rPr>
            <w:instrText xml:space="preserve"> PAGEREF _Toc431455133 \h </w:instrText>
          </w:r>
          <w:r>
            <w:rPr>
              <w:noProof/>
            </w:rPr>
          </w:r>
          <w:r>
            <w:rPr>
              <w:noProof/>
            </w:rPr>
            <w:fldChar w:fldCharType="separate"/>
          </w:r>
          <w:r w:rsidR="00AE387F">
            <w:rPr>
              <w:noProof/>
              <w:lang w:val="en-US"/>
            </w:rPr>
            <w:t>13</w:t>
          </w:r>
          <w:r>
            <w:rPr>
              <w:noProof/>
            </w:rPr>
            <w:fldChar w:fldCharType="end"/>
          </w:r>
        </w:p>
        <w:p w14:paraId="4EBD0F0E" w14:textId="77777777" w:rsidR="00D07874" w:rsidRPr="00A3100F" w:rsidRDefault="00D07874">
          <w:pPr>
            <w:pStyle w:val="Verzeichnis3"/>
            <w:tabs>
              <w:tab w:val="left" w:pos="832"/>
              <w:tab w:val="right" w:leader="dot" w:pos="9062"/>
            </w:tabs>
            <w:rPr>
              <w:rFonts w:eastAsiaTheme="minorEastAsia" w:cstheme="minorBidi"/>
              <w:noProof/>
              <w:sz w:val="24"/>
              <w:szCs w:val="24"/>
              <w:lang w:val="en-US" w:eastAsia="ja-JP"/>
            </w:rPr>
          </w:pPr>
          <w:r w:rsidRPr="008D0677">
            <w:rPr>
              <w:rFonts w:cs="Tahoma"/>
              <w:noProof/>
              <w:color w:val="000000" w:themeColor="text1"/>
              <w:lang w:val="en-GB"/>
            </w:rPr>
            <w:t>2.</w:t>
          </w:r>
          <w:r w:rsidRPr="00A3100F">
            <w:rPr>
              <w:rFonts w:eastAsiaTheme="minorEastAsia" w:cstheme="minorBidi"/>
              <w:noProof/>
              <w:sz w:val="24"/>
              <w:szCs w:val="24"/>
              <w:lang w:val="en-US" w:eastAsia="ja-JP"/>
            </w:rPr>
            <w:tab/>
          </w:r>
          <w:r w:rsidRPr="008D0677">
            <w:rPr>
              <w:rFonts w:cs="Tahoma"/>
              <w:noProof/>
              <w:color w:val="000000" w:themeColor="text1"/>
              <w:lang w:val="en-GB"/>
            </w:rPr>
            <w:t>Asylum Procedures</w:t>
          </w:r>
          <w:r w:rsidRPr="00A3100F">
            <w:rPr>
              <w:noProof/>
              <w:lang w:val="en-US"/>
            </w:rPr>
            <w:tab/>
          </w:r>
          <w:r>
            <w:rPr>
              <w:noProof/>
            </w:rPr>
            <w:fldChar w:fldCharType="begin"/>
          </w:r>
          <w:r w:rsidRPr="00A3100F">
            <w:rPr>
              <w:noProof/>
              <w:lang w:val="en-US"/>
            </w:rPr>
            <w:instrText xml:space="preserve"> PAGEREF _Toc431455134 \h </w:instrText>
          </w:r>
          <w:r>
            <w:rPr>
              <w:noProof/>
            </w:rPr>
          </w:r>
          <w:r>
            <w:rPr>
              <w:noProof/>
            </w:rPr>
            <w:fldChar w:fldCharType="separate"/>
          </w:r>
          <w:r w:rsidR="00AE387F">
            <w:rPr>
              <w:noProof/>
              <w:lang w:val="en-US"/>
            </w:rPr>
            <w:t>13</w:t>
          </w:r>
          <w:r>
            <w:rPr>
              <w:noProof/>
            </w:rPr>
            <w:fldChar w:fldCharType="end"/>
          </w:r>
        </w:p>
        <w:p w14:paraId="45F77CB4" w14:textId="77777777" w:rsidR="00D07874" w:rsidRPr="00A3100F" w:rsidRDefault="00D07874">
          <w:pPr>
            <w:pStyle w:val="Verzeichnis3"/>
            <w:tabs>
              <w:tab w:val="left" w:pos="832"/>
              <w:tab w:val="right" w:leader="dot" w:pos="9062"/>
            </w:tabs>
            <w:rPr>
              <w:rFonts w:eastAsiaTheme="minorEastAsia" w:cstheme="minorBidi"/>
              <w:noProof/>
              <w:sz w:val="24"/>
              <w:szCs w:val="24"/>
              <w:lang w:val="en-US" w:eastAsia="ja-JP"/>
            </w:rPr>
          </w:pPr>
          <w:r w:rsidRPr="008D0677">
            <w:rPr>
              <w:rFonts w:cs="Tahoma"/>
              <w:noProof/>
              <w:color w:val="000000" w:themeColor="text1"/>
              <w:lang w:val="en-GB"/>
            </w:rPr>
            <w:t>3.</w:t>
          </w:r>
          <w:r w:rsidRPr="00A3100F">
            <w:rPr>
              <w:rFonts w:eastAsiaTheme="minorEastAsia" w:cstheme="minorBidi"/>
              <w:noProof/>
              <w:sz w:val="24"/>
              <w:szCs w:val="24"/>
              <w:lang w:val="en-US" w:eastAsia="ja-JP"/>
            </w:rPr>
            <w:tab/>
          </w:r>
          <w:r w:rsidRPr="008D0677">
            <w:rPr>
              <w:rFonts w:cs="Tahoma"/>
              <w:noProof/>
              <w:color w:val="000000" w:themeColor="text1"/>
              <w:lang w:val="en-GB"/>
            </w:rPr>
            <w:t>SRHR (COB 27, 39)</w:t>
          </w:r>
          <w:r w:rsidRPr="00A3100F">
            <w:rPr>
              <w:noProof/>
              <w:lang w:val="en-US"/>
            </w:rPr>
            <w:tab/>
          </w:r>
          <w:r>
            <w:rPr>
              <w:noProof/>
            </w:rPr>
            <w:fldChar w:fldCharType="begin"/>
          </w:r>
          <w:r w:rsidRPr="00A3100F">
            <w:rPr>
              <w:noProof/>
              <w:lang w:val="en-US"/>
            </w:rPr>
            <w:instrText xml:space="preserve"> PAGEREF _Toc431455135 \h </w:instrText>
          </w:r>
          <w:r>
            <w:rPr>
              <w:noProof/>
            </w:rPr>
          </w:r>
          <w:r>
            <w:rPr>
              <w:noProof/>
            </w:rPr>
            <w:fldChar w:fldCharType="separate"/>
          </w:r>
          <w:r w:rsidR="00AE387F">
            <w:rPr>
              <w:noProof/>
              <w:lang w:val="en-US"/>
            </w:rPr>
            <w:t>14</w:t>
          </w:r>
          <w:r>
            <w:rPr>
              <w:noProof/>
            </w:rPr>
            <w:fldChar w:fldCharType="end"/>
          </w:r>
        </w:p>
        <w:p w14:paraId="4277DF74" w14:textId="77777777" w:rsidR="00D07874" w:rsidRPr="00A3100F" w:rsidRDefault="00D07874">
          <w:pPr>
            <w:pStyle w:val="Verzeichnis3"/>
            <w:tabs>
              <w:tab w:val="left" w:pos="832"/>
              <w:tab w:val="right" w:leader="dot" w:pos="9062"/>
            </w:tabs>
            <w:rPr>
              <w:rFonts w:eastAsiaTheme="minorEastAsia" w:cstheme="minorBidi"/>
              <w:noProof/>
              <w:sz w:val="24"/>
              <w:szCs w:val="24"/>
              <w:lang w:val="en-US" w:eastAsia="ja-JP"/>
            </w:rPr>
          </w:pPr>
          <w:r w:rsidRPr="008D0677">
            <w:rPr>
              <w:rFonts w:cs="Tahoma"/>
              <w:noProof/>
              <w:color w:val="000000" w:themeColor="text1"/>
              <w:lang w:val="en-GB"/>
            </w:rPr>
            <w:t>4.</w:t>
          </w:r>
          <w:r w:rsidRPr="00A3100F">
            <w:rPr>
              <w:rFonts w:eastAsiaTheme="minorEastAsia" w:cstheme="minorBidi"/>
              <w:noProof/>
              <w:sz w:val="24"/>
              <w:szCs w:val="24"/>
              <w:lang w:val="en-US" w:eastAsia="ja-JP"/>
            </w:rPr>
            <w:tab/>
          </w:r>
          <w:r w:rsidRPr="008D0677">
            <w:rPr>
              <w:rFonts w:cs="Tahoma"/>
              <w:noProof/>
              <w:color w:val="000000" w:themeColor="text1"/>
              <w:lang w:val="en-GB"/>
            </w:rPr>
            <w:t>GBV</w:t>
          </w:r>
          <w:r w:rsidRPr="00A3100F">
            <w:rPr>
              <w:noProof/>
              <w:lang w:val="en-US"/>
            </w:rPr>
            <w:tab/>
          </w:r>
          <w:r>
            <w:rPr>
              <w:noProof/>
            </w:rPr>
            <w:fldChar w:fldCharType="begin"/>
          </w:r>
          <w:r w:rsidRPr="00A3100F">
            <w:rPr>
              <w:noProof/>
              <w:lang w:val="en-US"/>
            </w:rPr>
            <w:instrText xml:space="preserve"> PAGEREF _Toc431455136 \h </w:instrText>
          </w:r>
          <w:r>
            <w:rPr>
              <w:noProof/>
            </w:rPr>
          </w:r>
          <w:r>
            <w:rPr>
              <w:noProof/>
            </w:rPr>
            <w:fldChar w:fldCharType="separate"/>
          </w:r>
          <w:r w:rsidR="00AE387F">
            <w:rPr>
              <w:noProof/>
              <w:lang w:val="en-US"/>
            </w:rPr>
            <w:t>14</w:t>
          </w:r>
          <w:r>
            <w:rPr>
              <w:noProof/>
            </w:rPr>
            <w:fldChar w:fldCharType="end"/>
          </w:r>
        </w:p>
        <w:p w14:paraId="0BC44BB9" w14:textId="77777777" w:rsidR="00D07874" w:rsidRPr="00A3100F" w:rsidRDefault="00D07874">
          <w:pPr>
            <w:pStyle w:val="Verzeichnis3"/>
            <w:tabs>
              <w:tab w:val="left" w:pos="832"/>
              <w:tab w:val="right" w:leader="dot" w:pos="9062"/>
            </w:tabs>
            <w:rPr>
              <w:rFonts w:eastAsiaTheme="minorEastAsia" w:cstheme="minorBidi"/>
              <w:noProof/>
              <w:sz w:val="24"/>
              <w:szCs w:val="24"/>
              <w:lang w:val="en-US" w:eastAsia="ja-JP"/>
            </w:rPr>
          </w:pPr>
          <w:r w:rsidRPr="008D0677">
            <w:rPr>
              <w:rFonts w:cs="Tahoma"/>
              <w:noProof/>
              <w:color w:val="000000" w:themeColor="text1"/>
              <w:lang w:val="en-GB"/>
            </w:rPr>
            <w:t>5.</w:t>
          </w:r>
          <w:r w:rsidRPr="00A3100F">
            <w:rPr>
              <w:rFonts w:eastAsiaTheme="minorEastAsia" w:cstheme="minorBidi"/>
              <w:noProof/>
              <w:sz w:val="24"/>
              <w:szCs w:val="24"/>
              <w:lang w:val="en-US" w:eastAsia="ja-JP"/>
            </w:rPr>
            <w:tab/>
          </w:r>
          <w:r w:rsidRPr="008D0677">
            <w:rPr>
              <w:rFonts w:cs="Tahoma"/>
              <w:noProof/>
              <w:color w:val="000000" w:themeColor="text1"/>
              <w:lang w:val="en-GB"/>
            </w:rPr>
            <w:t>Residency Permits</w:t>
          </w:r>
          <w:r w:rsidRPr="00A3100F">
            <w:rPr>
              <w:noProof/>
              <w:lang w:val="en-US"/>
            </w:rPr>
            <w:tab/>
          </w:r>
          <w:r>
            <w:rPr>
              <w:noProof/>
            </w:rPr>
            <w:fldChar w:fldCharType="begin"/>
          </w:r>
          <w:r w:rsidRPr="00A3100F">
            <w:rPr>
              <w:noProof/>
              <w:lang w:val="en-US"/>
            </w:rPr>
            <w:instrText xml:space="preserve"> PAGEREF _Toc431455137 \h </w:instrText>
          </w:r>
          <w:r>
            <w:rPr>
              <w:noProof/>
            </w:rPr>
          </w:r>
          <w:r>
            <w:rPr>
              <w:noProof/>
            </w:rPr>
            <w:fldChar w:fldCharType="separate"/>
          </w:r>
          <w:r w:rsidR="00AE387F">
            <w:rPr>
              <w:noProof/>
              <w:lang w:val="en-US"/>
            </w:rPr>
            <w:t>14</w:t>
          </w:r>
          <w:r>
            <w:rPr>
              <w:noProof/>
            </w:rPr>
            <w:fldChar w:fldCharType="end"/>
          </w:r>
        </w:p>
        <w:p w14:paraId="04999EE0" w14:textId="77777777" w:rsidR="00D07874" w:rsidRPr="00A3100F" w:rsidRDefault="00D07874">
          <w:pPr>
            <w:pStyle w:val="Verzeichnis2"/>
            <w:tabs>
              <w:tab w:val="left" w:pos="642"/>
              <w:tab w:val="right" w:leader="dot" w:pos="9062"/>
            </w:tabs>
            <w:rPr>
              <w:rFonts w:eastAsiaTheme="minorEastAsia" w:cstheme="minorBidi"/>
              <w:b w:val="0"/>
              <w:bCs w:val="0"/>
              <w:noProof/>
              <w:sz w:val="24"/>
              <w:szCs w:val="24"/>
              <w:lang w:val="en-US" w:eastAsia="ja-JP"/>
            </w:rPr>
          </w:pPr>
          <w:r w:rsidRPr="008D0677">
            <w:rPr>
              <w:rFonts w:cs="Tahoma"/>
              <w:noProof/>
              <w:lang w:val="en-GB"/>
            </w:rPr>
            <w:t>d.</w:t>
          </w:r>
          <w:r w:rsidRPr="00A3100F">
            <w:rPr>
              <w:rFonts w:eastAsiaTheme="minorEastAsia" w:cstheme="minorBidi"/>
              <w:b w:val="0"/>
              <w:bCs w:val="0"/>
              <w:noProof/>
              <w:sz w:val="24"/>
              <w:szCs w:val="24"/>
              <w:lang w:val="en-US" w:eastAsia="ja-JP"/>
            </w:rPr>
            <w:tab/>
          </w:r>
          <w:r w:rsidRPr="008D0677">
            <w:rPr>
              <w:rFonts w:cs="Tahoma"/>
              <w:noProof/>
              <w:lang w:val="en-GB"/>
            </w:rPr>
            <w:t>Implementation of the Istanbul Convention (COB 27, 53)</w:t>
          </w:r>
          <w:r w:rsidRPr="00A3100F">
            <w:rPr>
              <w:noProof/>
              <w:lang w:val="en-US"/>
            </w:rPr>
            <w:tab/>
          </w:r>
          <w:r>
            <w:rPr>
              <w:noProof/>
            </w:rPr>
            <w:fldChar w:fldCharType="begin"/>
          </w:r>
          <w:r w:rsidRPr="00A3100F">
            <w:rPr>
              <w:noProof/>
              <w:lang w:val="en-US"/>
            </w:rPr>
            <w:instrText xml:space="preserve"> PAGEREF _Toc431455138 \h </w:instrText>
          </w:r>
          <w:r>
            <w:rPr>
              <w:noProof/>
            </w:rPr>
          </w:r>
          <w:r>
            <w:rPr>
              <w:noProof/>
            </w:rPr>
            <w:fldChar w:fldCharType="separate"/>
          </w:r>
          <w:r w:rsidR="00AE387F">
            <w:rPr>
              <w:noProof/>
              <w:lang w:val="en-US"/>
            </w:rPr>
            <w:t>14</w:t>
          </w:r>
          <w:r>
            <w:rPr>
              <w:noProof/>
            </w:rPr>
            <w:fldChar w:fldCharType="end"/>
          </w:r>
        </w:p>
        <w:p w14:paraId="1470A05D" w14:textId="77777777" w:rsidR="00D07874" w:rsidRPr="00A3100F" w:rsidRDefault="00D07874">
          <w:pPr>
            <w:pStyle w:val="Verzeichnis1"/>
            <w:tabs>
              <w:tab w:val="right" w:leader="dot" w:pos="9062"/>
            </w:tabs>
            <w:rPr>
              <w:rFonts w:eastAsiaTheme="minorEastAsia" w:cstheme="minorBidi"/>
              <w:b w:val="0"/>
              <w:bCs w:val="0"/>
              <w:i w:val="0"/>
              <w:iCs w:val="0"/>
              <w:noProof/>
              <w:lang w:val="en-US" w:eastAsia="ja-JP"/>
            </w:rPr>
          </w:pPr>
          <w:r w:rsidRPr="008D0677">
            <w:rPr>
              <w:rFonts w:cs="Tahoma"/>
              <w:noProof/>
              <w:color w:val="000000" w:themeColor="text1"/>
              <w:lang w:val="en-GB"/>
            </w:rPr>
            <w:t>Women*, Peace, Security (COB 17, 27, 33)</w:t>
          </w:r>
          <w:r w:rsidRPr="00A3100F">
            <w:rPr>
              <w:noProof/>
              <w:lang w:val="en-US"/>
            </w:rPr>
            <w:tab/>
          </w:r>
          <w:r>
            <w:rPr>
              <w:noProof/>
            </w:rPr>
            <w:fldChar w:fldCharType="begin"/>
          </w:r>
          <w:r w:rsidRPr="00A3100F">
            <w:rPr>
              <w:noProof/>
              <w:lang w:val="en-US"/>
            </w:rPr>
            <w:instrText xml:space="preserve"> PAGEREF _Toc431455139 \h </w:instrText>
          </w:r>
          <w:r>
            <w:rPr>
              <w:noProof/>
            </w:rPr>
          </w:r>
          <w:r>
            <w:rPr>
              <w:noProof/>
            </w:rPr>
            <w:fldChar w:fldCharType="separate"/>
          </w:r>
          <w:r w:rsidR="00AE387F">
            <w:rPr>
              <w:noProof/>
              <w:lang w:val="en-US"/>
            </w:rPr>
            <w:t>15</w:t>
          </w:r>
          <w:r>
            <w:rPr>
              <w:noProof/>
            </w:rPr>
            <w:fldChar w:fldCharType="end"/>
          </w:r>
        </w:p>
        <w:p w14:paraId="3FC4D0F9" w14:textId="77777777" w:rsidR="00D07874" w:rsidRPr="00A3100F" w:rsidRDefault="00D07874">
          <w:pPr>
            <w:pStyle w:val="Verzeichnis2"/>
            <w:tabs>
              <w:tab w:val="left" w:pos="629"/>
              <w:tab w:val="right" w:leader="dot" w:pos="9062"/>
            </w:tabs>
            <w:rPr>
              <w:rFonts w:eastAsiaTheme="minorEastAsia" w:cstheme="minorBidi"/>
              <w:b w:val="0"/>
              <w:bCs w:val="0"/>
              <w:noProof/>
              <w:sz w:val="24"/>
              <w:szCs w:val="24"/>
              <w:lang w:val="en-US" w:eastAsia="ja-JP"/>
            </w:rPr>
          </w:pPr>
          <w:r w:rsidRPr="008D0677">
            <w:rPr>
              <w:rFonts w:cs="Tahoma"/>
              <w:noProof/>
              <w:color w:val="000000" w:themeColor="text1"/>
              <w:lang w:val="en-GB"/>
            </w:rPr>
            <w:t>a.</w:t>
          </w:r>
          <w:r w:rsidRPr="00A3100F">
            <w:rPr>
              <w:rFonts w:eastAsiaTheme="minorEastAsia" w:cstheme="minorBidi"/>
              <w:b w:val="0"/>
              <w:bCs w:val="0"/>
              <w:noProof/>
              <w:sz w:val="24"/>
              <w:szCs w:val="24"/>
              <w:lang w:val="en-US" w:eastAsia="ja-JP"/>
            </w:rPr>
            <w:tab/>
          </w:r>
          <w:r w:rsidRPr="008D0677">
            <w:rPr>
              <w:rFonts w:cs="Tahoma"/>
              <w:noProof/>
              <w:color w:val="000000" w:themeColor="text1"/>
              <w:lang w:val="en-GB"/>
            </w:rPr>
            <w:t>Arms Trade and SGBV</w:t>
          </w:r>
          <w:r w:rsidRPr="00A3100F">
            <w:rPr>
              <w:noProof/>
              <w:lang w:val="en-US"/>
            </w:rPr>
            <w:tab/>
          </w:r>
          <w:r>
            <w:rPr>
              <w:noProof/>
            </w:rPr>
            <w:fldChar w:fldCharType="begin"/>
          </w:r>
          <w:r w:rsidRPr="00A3100F">
            <w:rPr>
              <w:noProof/>
              <w:lang w:val="en-US"/>
            </w:rPr>
            <w:instrText xml:space="preserve"> PAGEREF _Toc431455140 \h </w:instrText>
          </w:r>
          <w:r>
            <w:rPr>
              <w:noProof/>
            </w:rPr>
          </w:r>
          <w:r>
            <w:rPr>
              <w:noProof/>
            </w:rPr>
            <w:fldChar w:fldCharType="separate"/>
          </w:r>
          <w:r w:rsidR="00AE387F">
            <w:rPr>
              <w:noProof/>
              <w:lang w:val="en-US"/>
            </w:rPr>
            <w:t>15</w:t>
          </w:r>
          <w:r>
            <w:rPr>
              <w:noProof/>
            </w:rPr>
            <w:fldChar w:fldCharType="end"/>
          </w:r>
        </w:p>
        <w:p w14:paraId="7C91BB57" w14:textId="77777777" w:rsidR="00D07874" w:rsidRPr="00A3100F" w:rsidRDefault="00D07874">
          <w:pPr>
            <w:pStyle w:val="Verzeichnis2"/>
            <w:tabs>
              <w:tab w:val="left" w:pos="641"/>
              <w:tab w:val="right" w:leader="dot" w:pos="9062"/>
            </w:tabs>
            <w:rPr>
              <w:rFonts w:eastAsiaTheme="minorEastAsia" w:cstheme="minorBidi"/>
              <w:b w:val="0"/>
              <w:bCs w:val="0"/>
              <w:noProof/>
              <w:sz w:val="24"/>
              <w:szCs w:val="24"/>
              <w:lang w:val="en-US" w:eastAsia="ja-JP"/>
            </w:rPr>
          </w:pPr>
          <w:r w:rsidRPr="008D0677">
            <w:rPr>
              <w:rFonts w:cs="Tahoma"/>
              <w:noProof/>
              <w:color w:val="000000" w:themeColor="text1"/>
              <w:lang w:val="en-GB"/>
            </w:rPr>
            <w:t>b.</w:t>
          </w:r>
          <w:r w:rsidRPr="00A3100F">
            <w:rPr>
              <w:rFonts w:eastAsiaTheme="minorEastAsia" w:cstheme="minorBidi"/>
              <w:b w:val="0"/>
              <w:bCs w:val="0"/>
              <w:noProof/>
              <w:sz w:val="24"/>
              <w:szCs w:val="24"/>
              <w:lang w:val="en-US" w:eastAsia="ja-JP"/>
            </w:rPr>
            <w:tab/>
          </w:r>
          <w:r w:rsidRPr="008D0677">
            <w:rPr>
              <w:rFonts w:cs="Tahoma"/>
              <w:noProof/>
              <w:color w:val="000000" w:themeColor="text1"/>
              <w:lang w:val="en-GB"/>
            </w:rPr>
            <w:t>Prevention of Violent Extremism</w:t>
          </w:r>
          <w:r w:rsidRPr="00A3100F">
            <w:rPr>
              <w:noProof/>
              <w:lang w:val="en-US"/>
            </w:rPr>
            <w:tab/>
          </w:r>
          <w:r>
            <w:rPr>
              <w:noProof/>
            </w:rPr>
            <w:fldChar w:fldCharType="begin"/>
          </w:r>
          <w:r w:rsidRPr="00A3100F">
            <w:rPr>
              <w:noProof/>
              <w:lang w:val="en-US"/>
            </w:rPr>
            <w:instrText xml:space="preserve"> PAGEREF _Toc431455141 \h </w:instrText>
          </w:r>
          <w:r>
            <w:rPr>
              <w:noProof/>
            </w:rPr>
          </w:r>
          <w:r>
            <w:rPr>
              <w:noProof/>
            </w:rPr>
            <w:fldChar w:fldCharType="separate"/>
          </w:r>
          <w:r w:rsidR="00AE387F">
            <w:rPr>
              <w:noProof/>
              <w:lang w:val="en-US"/>
            </w:rPr>
            <w:t>15</w:t>
          </w:r>
          <w:r>
            <w:rPr>
              <w:noProof/>
            </w:rPr>
            <w:fldChar w:fldCharType="end"/>
          </w:r>
        </w:p>
        <w:p w14:paraId="7DCD0578" w14:textId="77777777" w:rsidR="00D07874" w:rsidRPr="00A3100F" w:rsidRDefault="00D07874">
          <w:pPr>
            <w:pStyle w:val="Verzeichnis2"/>
            <w:tabs>
              <w:tab w:val="left" w:pos="614"/>
              <w:tab w:val="right" w:leader="dot" w:pos="9062"/>
            </w:tabs>
            <w:rPr>
              <w:rFonts w:eastAsiaTheme="minorEastAsia" w:cstheme="minorBidi"/>
              <w:b w:val="0"/>
              <w:bCs w:val="0"/>
              <w:noProof/>
              <w:sz w:val="24"/>
              <w:szCs w:val="24"/>
              <w:lang w:val="en-US" w:eastAsia="ja-JP"/>
            </w:rPr>
          </w:pPr>
          <w:r w:rsidRPr="008D0677">
            <w:rPr>
              <w:rFonts w:cs="Tahoma"/>
              <w:noProof/>
              <w:color w:val="000000" w:themeColor="text1"/>
              <w:lang w:val="en-GB"/>
            </w:rPr>
            <w:t>c.</w:t>
          </w:r>
          <w:r w:rsidRPr="00A3100F">
            <w:rPr>
              <w:rFonts w:eastAsiaTheme="minorEastAsia" w:cstheme="minorBidi"/>
              <w:b w:val="0"/>
              <w:bCs w:val="0"/>
              <w:noProof/>
              <w:sz w:val="24"/>
              <w:szCs w:val="24"/>
              <w:lang w:val="en-US" w:eastAsia="ja-JP"/>
            </w:rPr>
            <w:tab/>
          </w:r>
          <w:r w:rsidRPr="008D0677">
            <w:rPr>
              <w:rFonts w:cs="Tahoma"/>
              <w:noProof/>
              <w:color w:val="000000" w:themeColor="text1"/>
              <w:lang w:val="en-GB"/>
            </w:rPr>
            <w:t>Participation of Women* in Peace Processes</w:t>
          </w:r>
          <w:r w:rsidRPr="00A3100F">
            <w:rPr>
              <w:noProof/>
              <w:lang w:val="en-US"/>
            </w:rPr>
            <w:tab/>
          </w:r>
          <w:r>
            <w:rPr>
              <w:noProof/>
            </w:rPr>
            <w:fldChar w:fldCharType="begin"/>
          </w:r>
          <w:r w:rsidRPr="00A3100F">
            <w:rPr>
              <w:noProof/>
              <w:lang w:val="en-US"/>
            </w:rPr>
            <w:instrText xml:space="preserve"> PAGEREF _Toc431455142 \h </w:instrText>
          </w:r>
          <w:r>
            <w:rPr>
              <w:noProof/>
            </w:rPr>
          </w:r>
          <w:r>
            <w:rPr>
              <w:noProof/>
            </w:rPr>
            <w:fldChar w:fldCharType="separate"/>
          </w:r>
          <w:r w:rsidR="00AE387F">
            <w:rPr>
              <w:noProof/>
              <w:lang w:val="en-US"/>
            </w:rPr>
            <w:t>15</w:t>
          </w:r>
          <w:r>
            <w:rPr>
              <w:noProof/>
            </w:rPr>
            <w:fldChar w:fldCharType="end"/>
          </w:r>
        </w:p>
        <w:p w14:paraId="3D57B904" w14:textId="77777777" w:rsidR="00D07874" w:rsidRPr="00A3100F" w:rsidRDefault="00D07874">
          <w:pPr>
            <w:pStyle w:val="Verzeichnis2"/>
            <w:tabs>
              <w:tab w:val="left" w:pos="642"/>
              <w:tab w:val="right" w:leader="dot" w:pos="9062"/>
            </w:tabs>
            <w:rPr>
              <w:rFonts w:eastAsiaTheme="minorEastAsia" w:cstheme="minorBidi"/>
              <w:b w:val="0"/>
              <w:bCs w:val="0"/>
              <w:noProof/>
              <w:sz w:val="24"/>
              <w:szCs w:val="24"/>
              <w:lang w:val="en-US" w:eastAsia="ja-JP"/>
            </w:rPr>
          </w:pPr>
          <w:r w:rsidRPr="008D0677">
            <w:rPr>
              <w:rFonts w:cs="Tahoma"/>
              <w:noProof/>
              <w:color w:val="000000" w:themeColor="text1"/>
              <w:lang w:val="en-GB"/>
            </w:rPr>
            <w:t>d.</w:t>
          </w:r>
          <w:r w:rsidRPr="00A3100F">
            <w:rPr>
              <w:rFonts w:eastAsiaTheme="minorEastAsia" w:cstheme="minorBidi"/>
              <w:b w:val="0"/>
              <w:bCs w:val="0"/>
              <w:noProof/>
              <w:sz w:val="24"/>
              <w:szCs w:val="24"/>
              <w:lang w:val="en-US" w:eastAsia="ja-JP"/>
            </w:rPr>
            <w:tab/>
          </w:r>
          <w:r w:rsidRPr="008D0677">
            <w:rPr>
              <w:rFonts w:cs="Tahoma"/>
              <w:noProof/>
              <w:color w:val="000000" w:themeColor="text1"/>
              <w:lang w:val="en-GB"/>
            </w:rPr>
            <w:t>Human Security for Women* in Post-conflict Zones</w:t>
          </w:r>
          <w:r w:rsidRPr="00A3100F">
            <w:rPr>
              <w:noProof/>
              <w:lang w:val="en-US"/>
            </w:rPr>
            <w:tab/>
          </w:r>
          <w:r>
            <w:rPr>
              <w:noProof/>
            </w:rPr>
            <w:fldChar w:fldCharType="begin"/>
          </w:r>
          <w:r w:rsidRPr="00A3100F">
            <w:rPr>
              <w:noProof/>
              <w:lang w:val="en-US"/>
            </w:rPr>
            <w:instrText xml:space="preserve"> PAGEREF _Toc431455143 \h </w:instrText>
          </w:r>
          <w:r>
            <w:rPr>
              <w:noProof/>
            </w:rPr>
          </w:r>
          <w:r>
            <w:rPr>
              <w:noProof/>
            </w:rPr>
            <w:fldChar w:fldCharType="separate"/>
          </w:r>
          <w:r w:rsidR="00AE387F">
            <w:rPr>
              <w:noProof/>
              <w:lang w:val="en-US"/>
            </w:rPr>
            <w:t>15</w:t>
          </w:r>
          <w:r>
            <w:rPr>
              <w:noProof/>
            </w:rPr>
            <w:fldChar w:fldCharType="end"/>
          </w:r>
        </w:p>
        <w:p w14:paraId="0ABAA551" w14:textId="1D1626AE" w:rsidR="00170584" w:rsidRPr="00CB51DF" w:rsidRDefault="00170584" w:rsidP="00CC62F4">
          <w:pPr>
            <w:contextualSpacing/>
            <w:jc w:val="both"/>
            <w:rPr>
              <w:rFonts w:cs="Tahoma"/>
              <w:lang w:val="en-GB"/>
            </w:rPr>
          </w:pPr>
          <w:r w:rsidRPr="00CB51DF">
            <w:rPr>
              <w:rFonts w:cs="Tahoma"/>
              <w:bCs/>
              <w:noProof/>
              <w:color w:val="000000" w:themeColor="text1"/>
              <w:sz w:val="20"/>
              <w:szCs w:val="20"/>
              <w:lang w:val="en-GB"/>
            </w:rPr>
            <w:fldChar w:fldCharType="end"/>
          </w:r>
        </w:p>
      </w:sdtContent>
    </w:sdt>
    <w:p w14:paraId="3CF9E832" w14:textId="5A4DA82B" w:rsidR="000524FE" w:rsidRPr="00CB51DF" w:rsidRDefault="00DE3759" w:rsidP="00DE3759">
      <w:pPr>
        <w:rPr>
          <w:rFonts w:cs="Tahoma"/>
          <w:lang w:val="en-GB"/>
        </w:rPr>
      </w:pPr>
      <w:r w:rsidRPr="00CB51DF">
        <w:rPr>
          <w:rFonts w:cs="Tahoma"/>
          <w:lang w:val="en-GB"/>
        </w:rPr>
        <w:br w:type="page"/>
      </w:r>
    </w:p>
    <w:p w14:paraId="40DD454F" w14:textId="5FDECD03" w:rsidR="00830B28" w:rsidRPr="00CB51DF" w:rsidRDefault="00830B28" w:rsidP="00CC62F4">
      <w:pPr>
        <w:pStyle w:val="berschrift1"/>
        <w:spacing w:after="120"/>
        <w:contextualSpacing/>
        <w:jc w:val="both"/>
        <w:rPr>
          <w:rFonts w:asciiTheme="minorHAnsi" w:hAnsiTheme="minorHAnsi" w:cs="Tahoma"/>
          <w:b/>
          <w:color w:val="000000" w:themeColor="text1"/>
          <w:sz w:val="22"/>
          <w:szCs w:val="22"/>
          <w:lang w:val="en-GB"/>
        </w:rPr>
      </w:pPr>
      <w:bookmarkStart w:id="0" w:name="_Toc431455086"/>
      <w:r w:rsidRPr="00CB51DF">
        <w:rPr>
          <w:rFonts w:asciiTheme="minorHAnsi" w:hAnsiTheme="minorHAnsi" w:cs="Tahoma"/>
          <w:b/>
          <w:color w:val="000000" w:themeColor="text1"/>
          <w:sz w:val="22"/>
          <w:szCs w:val="22"/>
          <w:lang w:val="en-GB"/>
        </w:rPr>
        <w:lastRenderedPageBreak/>
        <w:t>Introduction</w:t>
      </w:r>
      <w:bookmarkEnd w:id="0"/>
    </w:p>
    <w:p w14:paraId="3B49F905" w14:textId="731BD5BB" w:rsidR="00142477" w:rsidRDefault="00142477" w:rsidP="002E3C61">
      <w:pPr>
        <w:spacing w:after="240"/>
        <w:contextualSpacing/>
        <w:jc w:val="both"/>
        <w:rPr>
          <w:rFonts w:cs="Tahoma"/>
          <w:sz w:val="20"/>
          <w:szCs w:val="20"/>
          <w:lang w:val="en-GB"/>
        </w:rPr>
      </w:pPr>
      <w:r w:rsidRPr="00A86E94">
        <w:rPr>
          <w:rFonts w:cs="Tahoma"/>
          <w:sz w:val="20"/>
          <w:szCs w:val="20"/>
          <w:lang w:val="en-GB"/>
        </w:rPr>
        <w:t xml:space="preserve">This submission for the </w:t>
      </w:r>
      <w:proofErr w:type="spellStart"/>
      <w:r w:rsidRPr="00A86E94">
        <w:rPr>
          <w:rFonts w:cs="Tahoma"/>
          <w:sz w:val="20"/>
          <w:szCs w:val="20"/>
          <w:lang w:val="en-GB"/>
        </w:rPr>
        <w:t>LoIPR</w:t>
      </w:r>
      <w:proofErr w:type="spellEnd"/>
      <w:r w:rsidRPr="00A86E94">
        <w:rPr>
          <w:rFonts w:cs="Tahoma"/>
          <w:sz w:val="20"/>
          <w:szCs w:val="20"/>
          <w:lang w:val="en-GB"/>
        </w:rPr>
        <w:t xml:space="preserve"> was drawn up by the NGO-Coordination post Beijing Switzerland, a </w:t>
      </w:r>
      <w:hyperlink r:id="rId12" w:history="1">
        <w:r w:rsidRPr="00A86E94">
          <w:rPr>
            <w:rStyle w:val="Hyperlink"/>
            <w:rFonts w:cs="Tahoma"/>
            <w:sz w:val="20"/>
            <w:szCs w:val="20"/>
            <w:lang w:val="en-GB"/>
          </w:rPr>
          <w:t>network of over thirty CSOs</w:t>
        </w:r>
      </w:hyperlink>
      <w:r w:rsidRPr="00A86E94">
        <w:rPr>
          <w:rFonts w:cs="Tahoma"/>
          <w:sz w:val="20"/>
          <w:szCs w:val="20"/>
          <w:lang w:val="en-GB"/>
        </w:rPr>
        <w:t xml:space="preserve">, as well as other </w:t>
      </w:r>
      <w:r w:rsidR="00206C01" w:rsidRPr="00A86E94">
        <w:rPr>
          <w:rFonts w:cs="Tahoma"/>
          <w:sz w:val="20"/>
          <w:szCs w:val="20"/>
          <w:lang w:val="en-GB"/>
        </w:rPr>
        <w:t xml:space="preserve">invited </w:t>
      </w:r>
      <w:r w:rsidRPr="00A86E94">
        <w:rPr>
          <w:rFonts w:cs="Tahoma"/>
          <w:sz w:val="20"/>
          <w:szCs w:val="20"/>
          <w:lang w:val="en-GB"/>
        </w:rPr>
        <w:t>expert CSOs</w:t>
      </w:r>
      <w:r w:rsidRPr="00A86E94">
        <w:rPr>
          <w:rStyle w:val="Funotenzeichen"/>
          <w:rFonts w:cs="Tahoma"/>
          <w:sz w:val="20"/>
          <w:szCs w:val="20"/>
          <w:lang w:val="en-GB"/>
        </w:rPr>
        <w:footnoteReference w:id="1"/>
      </w:r>
      <w:r w:rsidRPr="00A86E94">
        <w:rPr>
          <w:rFonts w:cs="Tahoma"/>
          <w:sz w:val="20"/>
          <w:szCs w:val="20"/>
          <w:lang w:val="en-GB"/>
        </w:rPr>
        <w:t>.</w:t>
      </w:r>
    </w:p>
    <w:p w14:paraId="0FB27F6A" w14:textId="77777777" w:rsidR="005823A8" w:rsidRPr="005823A8" w:rsidRDefault="005823A8" w:rsidP="002E3C61">
      <w:pPr>
        <w:spacing w:after="240"/>
        <w:contextualSpacing/>
        <w:jc w:val="both"/>
        <w:rPr>
          <w:rFonts w:cs="Tahoma"/>
          <w:sz w:val="10"/>
          <w:szCs w:val="10"/>
          <w:lang w:val="en-GB"/>
        </w:rPr>
      </w:pPr>
    </w:p>
    <w:p w14:paraId="0A152DFA" w14:textId="6A24D740" w:rsidR="00571C17" w:rsidRDefault="00142477" w:rsidP="00B625BA">
      <w:pPr>
        <w:spacing w:after="0"/>
        <w:contextualSpacing/>
        <w:jc w:val="both"/>
        <w:rPr>
          <w:rFonts w:cs="Tahoma"/>
          <w:sz w:val="20"/>
          <w:szCs w:val="20"/>
          <w:lang w:val="en-GB"/>
        </w:rPr>
      </w:pPr>
      <w:r w:rsidRPr="00A86E94">
        <w:rPr>
          <w:rFonts w:cs="Tahoma"/>
          <w:sz w:val="20"/>
          <w:szCs w:val="20"/>
          <w:lang w:val="en-GB"/>
        </w:rPr>
        <w:t>In this report we have tried to be as inclusive as possible with regard to intersectionality. If not explicitly mentioned, we understand the term women* as intersectional. Furthermore, intersectionality is understood to be transversal in relation to all the issues raised.</w:t>
      </w:r>
    </w:p>
    <w:p w14:paraId="4DCEB889" w14:textId="77777777" w:rsidR="005823A8" w:rsidRPr="005823A8" w:rsidRDefault="005823A8" w:rsidP="00B625BA">
      <w:pPr>
        <w:spacing w:after="0"/>
        <w:contextualSpacing/>
        <w:jc w:val="both"/>
        <w:rPr>
          <w:rFonts w:cs="Tahoma"/>
          <w:sz w:val="10"/>
          <w:szCs w:val="10"/>
          <w:lang w:val="en-GB"/>
        </w:rPr>
      </w:pPr>
    </w:p>
    <w:p w14:paraId="15B6FA26" w14:textId="6FD90182" w:rsidR="00571C17" w:rsidRPr="00A86E94" w:rsidRDefault="00624AAF" w:rsidP="00B625BA">
      <w:pPr>
        <w:contextualSpacing/>
        <w:jc w:val="both"/>
        <w:rPr>
          <w:rFonts w:cs="Tahoma"/>
          <w:sz w:val="20"/>
          <w:szCs w:val="20"/>
          <w:lang w:val="en-GB"/>
        </w:rPr>
      </w:pPr>
      <w:r w:rsidRPr="00A86E94">
        <w:rPr>
          <w:rFonts w:cs="Tahoma"/>
          <w:sz w:val="20"/>
          <w:szCs w:val="20"/>
          <w:lang w:val="en-GB"/>
        </w:rPr>
        <w:t xml:space="preserve">Because of Switzerland’s federalist nature, </w:t>
      </w:r>
      <w:r w:rsidR="001370A4" w:rsidRPr="00A86E94">
        <w:rPr>
          <w:rFonts w:cs="Tahoma"/>
          <w:sz w:val="20"/>
          <w:szCs w:val="20"/>
          <w:lang w:val="en-GB"/>
        </w:rPr>
        <w:t>the implementation of gender equality as well as measures and laws against discrimination and violence are repeatedly hampered and delayed</w:t>
      </w:r>
      <w:r w:rsidR="00571C17" w:rsidRPr="00A86E94">
        <w:rPr>
          <w:rFonts w:cs="Tahoma"/>
          <w:sz w:val="20"/>
          <w:szCs w:val="20"/>
          <w:lang w:val="en-GB"/>
        </w:rPr>
        <w:t>.</w:t>
      </w:r>
      <w:r w:rsidR="00830B28" w:rsidRPr="00A86E94">
        <w:rPr>
          <w:rFonts w:cs="Tahoma"/>
          <w:sz w:val="20"/>
          <w:szCs w:val="20"/>
          <w:lang w:val="en-GB"/>
        </w:rPr>
        <w:t xml:space="preserve"> </w:t>
      </w:r>
    </w:p>
    <w:p w14:paraId="6AC0AA60" w14:textId="0F5B7E6B" w:rsidR="00571C17" w:rsidRPr="002E3C61" w:rsidRDefault="00571C17" w:rsidP="00B625BA">
      <w:pPr>
        <w:spacing w:after="240"/>
        <w:contextualSpacing/>
        <w:jc w:val="both"/>
        <w:rPr>
          <w:rFonts w:cs="Tahoma"/>
          <w:sz w:val="20"/>
          <w:szCs w:val="20"/>
          <w:lang w:val="en-GB"/>
        </w:rPr>
      </w:pPr>
      <w:r w:rsidRPr="00A86E94">
        <w:rPr>
          <w:rFonts w:cs="Tahoma"/>
          <w:sz w:val="20"/>
          <w:szCs w:val="20"/>
          <w:lang w:val="en-GB"/>
        </w:rPr>
        <w:t xml:space="preserve">For practically all </w:t>
      </w:r>
      <w:r w:rsidR="00624AAF" w:rsidRPr="00A86E94">
        <w:rPr>
          <w:rFonts w:cs="Tahoma"/>
          <w:sz w:val="20"/>
          <w:szCs w:val="20"/>
          <w:lang w:val="en-GB"/>
        </w:rPr>
        <w:t xml:space="preserve">the </w:t>
      </w:r>
      <w:r w:rsidRPr="00A86E94">
        <w:rPr>
          <w:rFonts w:cs="Tahoma"/>
          <w:sz w:val="20"/>
          <w:szCs w:val="20"/>
          <w:lang w:val="en-GB"/>
        </w:rPr>
        <w:t xml:space="preserve">topics, data </w:t>
      </w:r>
      <w:r w:rsidR="00624AAF" w:rsidRPr="00A86E94">
        <w:rPr>
          <w:rFonts w:cs="Tahoma"/>
          <w:sz w:val="20"/>
          <w:szCs w:val="20"/>
          <w:lang w:val="en-GB"/>
        </w:rPr>
        <w:t>is lacking</w:t>
      </w:r>
      <w:r w:rsidRPr="00A86E94">
        <w:rPr>
          <w:rFonts w:cs="Tahoma"/>
          <w:sz w:val="20"/>
          <w:szCs w:val="20"/>
          <w:lang w:val="en-GB"/>
        </w:rPr>
        <w:t>, especially with regard to intersectionality.</w:t>
      </w:r>
    </w:p>
    <w:p w14:paraId="1F11FEF7" w14:textId="66971746" w:rsidR="00830B28" w:rsidRPr="00CB51DF" w:rsidRDefault="00830B28" w:rsidP="00CC62F4">
      <w:pPr>
        <w:pStyle w:val="berschrift1"/>
        <w:contextualSpacing/>
        <w:jc w:val="both"/>
        <w:rPr>
          <w:rFonts w:asciiTheme="minorHAnsi" w:hAnsiTheme="minorHAnsi" w:cs="Tahoma"/>
          <w:b/>
          <w:color w:val="000000" w:themeColor="text1"/>
          <w:sz w:val="22"/>
          <w:szCs w:val="22"/>
          <w:lang w:val="en-GB"/>
        </w:rPr>
      </w:pPr>
      <w:bookmarkStart w:id="1" w:name="_Toc431455087"/>
      <w:r w:rsidRPr="00CB51DF">
        <w:rPr>
          <w:rFonts w:asciiTheme="minorHAnsi" w:hAnsiTheme="minorHAnsi" w:cs="Tahoma"/>
          <w:b/>
          <w:color w:val="000000" w:themeColor="text1"/>
          <w:sz w:val="22"/>
          <w:szCs w:val="22"/>
          <w:lang w:val="en-GB"/>
        </w:rPr>
        <w:t>Stereotypes</w:t>
      </w:r>
      <w:bookmarkEnd w:id="1"/>
    </w:p>
    <w:p w14:paraId="76F25A88" w14:textId="7C7ADA7C" w:rsidR="00244940" w:rsidRPr="00CB51DF" w:rsidRDefault="00830B28" w:rsidP="00CC62F4">
      <w:pPr>
        <w:pStyle w:val="berschrift2"/>
        <w:numPr>
          <w:ilvl w:val="0"/>
          <w:numId w:val="3"/>
        </w:numPr>
        <w:contextualSpacing/>
        <w:jc w:val="both"/>
        <w:rPr>
          <w:rFonts w:asciiTheme="minorHAnsi" w:hAnsiTheme="minorHAnsi" w:cs="Tahoma"/>
          <w:color w:val="000000" w:themeColor="text1"/>
          <w:sz w:val="22"/>
          <w:szCs w:val="22"/>
          <w:lang w:val="en-GB"/>
        </w:rPr>
      </w:pPr>
      <w:bookmarkStart w:id="2" w:name="_Toc431455088"/>
      <w:r w:rsidRPr="00CB51DF">
        <w:rPr>
          <w:rFonts w:asciiTheme="minorHAnsi" w:hAnsiTheme="minorHAnsi" w:cs="Tahoma"/>
          <w:color w:val="000000" w:themeColor="text1"/>
          <w:sz w:val="22"/>
          <w:szCs w:val="22"/>
          <w:lang w:val="en-GB"/>
        </w:rPr>
        <w:t>Education</w:t>
      </w:r>
      <w:r w:rsidR="001D33BB">
        <w:rPr>
          <w:rFonts w:asciiTheme="minorHAnsi" w:hAnsiTheme="minorHAnsi" w:cs="Tahoma"/>
          <w:color w:val="000000" w:themeColor="text1"/>
          <w:sz w:val="22"/>
          <w:szCs w:val="22"/>
          <w:lang w:val="en-GB"/>
        </w:rPr>
        <w:t xml:space="preserve"> (COB 35)</w:t>
      </w:r>
      <w:bookmarkEnd w:id="2"/>
    </w:p>
    <w:p w14:paraId="30295EA2" w14:textId="24BF8DAA" w:rsidR="00830B28" w:rsidRPr="00CB51DF" w:rsidRDefault="00830B28" w:rsidP="00CC62F4">
      <w:pPr>
        <w:pStyle w:val="berschrift3"/>
        <w:numPr>
          <w:ilvl w:val="0"/>
          <w:numId w:val="7"/>
        </w:numPr>
        <w:spacing w:after="120"/>
        <w:ind w:left="714" w:hanging="357"/>
        <w:contextualSpacing/>
        <w:jc w:val="both"/>
        <w:rPr>
          <w:rFonts w:asciiTheme="minorHAnsi" w:hAnsiTheme="minorHAnsi" w:cs="Tahoma"/>
          <w:color w:val="000000" w:themeColor="text1"/>
          <w:sz w:val="20"/>
          <w:szCs w:val="20"/>
          <w:lang w:val="en-GB"/>
        </w:rPr>
      </w:pPr>
      <w:bookmarkStart w:id="3" w:name="_Toc431455089"/>
      <w:r w:rsidRPr="00CB51DF">
        <w:rPr>
          <w:rFonts w:asciiTheme="minorHAnsi" w:hAnsiTheme="minorHAnsi" w:cs="Tahoma"/>
          <w:color w:val="000000" w:themeColor="text1"/>
          <w:sz w:val="20"/>
          <w:szCs w:val="20"/>
          <w:lang w:val="en-GB"/>
        </w:rPr>
        <w:t>Educational Material</w:t>
      </w:r>
      <w:bookmarkEnd w:id="3"/>
    </w:p>
    <w:p w14:paraId="39DB9A9F" w14:textId="54811C03" w:rsidR="00142477" w:rsidRPr="00A86E94" w:rsidRDefault="00142477" w:rsidP="00B625BA">
      <w:pPr>
        <w:spacing w:after="120"/>
        <w:jc w:val="both"/>
        <w:rPr>
          <w:rFonts w:cs="Tahoma"/>
          <w:sz w:val="20"/>
          <w:szCs w:val="20"/>
          <w:lang w:val="en-GB"/>
        </w:rPr>
      </w:pPr>
      <w:r w:rsidRPr="00A86E94">
        <w:rPr>
          <w:rFonts w:cs="Tahoma"/>
          <w:sz w:val="20"/>
          <w:szCs w:val="20"/>
          <w:lang w:val="en-GB"/>
        </w:rPr>
        <w:t xml:space="preserve">Teaching materials </w:t>
      </w:r>
      <w:r w:rsidR="00624AAF" w:rsidRPr="00A86E94">
        <w:rPr>
          <w:rFonts w:cs="Tahoma"/>
          <w:sz w:val="20"/>
          <w:szCs w:val="20"/>
          <w:lang w:val="en-GB"/>
        </w:rPr>
        <w:t xml:space="preserve">often </w:t>
      </w:r>
      <w:r w:rsidRPr="00A86E94">
        <w:rPr>
          <w:rFonts w:cs="Tahoma"/>
          <w:sz w:val="20"/>
          <w:szCs w:val="20"/>
          <w:lang w:val="en-GB"/>
        </w:rPr>
        <w:t xml:space="preserve">still </w:t>
      </w:r>
      <w:r w:rsidR="00624AAF" w:rsidRPr="00A86E94">
        <w:rPr>
          <w:rFonts w:cs="Tahoma"/>
          <w:sz w:val="20"/>
          <w:szCs w:val="20"/>
          <w:lang w:val="en-GB"/>
        </w:rPr>
        <w:t>portray</w:t>
      </w:r>
      <w:r w:rsidRPr="00A86E94">
        <w:rPr>
          <w:rFonts w:cs="Tahoma"/>
          <w:sz w:val="20"/>
          <w:szCs w:val="20"/>
          <w:lang w:val="en-GB"/>
        </w:rPr>
        <w:t xml:space="preserve"> stereotypical roles and may be freely selected by teachers in Switzerland; there are at most </w:t>
      </w:r>
      <w:r w:rsidR="00BE106B">
        <w:rPr>
          <w:rFonts w:cs="Tahoma"/>
          <w:sz w:val="20"/>
          <w:szCs w:val="20"/>
          <w:lang w:val="en-GB"/>
        </w:rPr>
        <w:t>c</w:t>
      </w:r>
      <w:r w:rsidR="002518FD" w:rsidRPr="00A86E94">
        <w:rPr>
          <w:rFonts w:cs="Tahoma"/>
          <w:sz w:val="20"/>
          <w:szCs w:val="20"/>
          <w:lang w:val="en-GB"/>
        </w:rPr>
        <w:t>anton</w:t>
      </w:r>
      <w:r w:rsidRPr="00A86E94">
        <w:rPr>
          <w:rFonts w:cs="Tahoma"/>
          <w:sz w:val="20"/>
          <w:szCs w:val="20"/>
          <w:lang w:val="en-GB"/>
        </w:rPr>
        <w:t xml:space="preserve">al </w:t>
      </w:r>
      <w:r w:rsidR="00624AAF" w:rsidRPr="00A86E94">
        <w:rPr>
          <w:rFonts w:cs="Tahoma"/>
          <w:sz w:val="20"/>
          <w:szCs w:val="20"/>
          <w:lang w:val="en-GB"/>
        </w:rPr>
        <w:t>stipulations</w:t>
      </w:r>
      <w:r w:rsidRPr="00A86E94">
        <w:rPr>
          <w:rFonts w:cs="Tahoma"/>
          <w:sz w:val="20"/>
          <w:szCs w:val="20"/>
          <w:lang w:val="en-GB"/>
        </w:rPr>
        <w:t xml:space="preserve">. </w:t>
      </w:r>
    </w:p>
    <w:p w14:paraId="38C78706" w14:textId="1988DBFA" w:rsidR="00142477" w:rsidRPr="00A86E94" w:rsidRDefault="00142477" w:rsidP="001D33BB">
      <w:pPr>
        <w:spacing w:after="0"/>
        <w:jc w:val="both"/>
        <w:rPr>
          <w:rFonts w:cs="Tahoma"/>
          <w:sz w:val="20"/>
          <w:szCs w:val="20"/>
          <w:lang w:val="en-GB"/>
        </w:rPr>
      </w:pPr>
      <w:r w:rsidRPr="00A86E94">
        <w:rPr>
          <w:sz w:val="20"/>
          <w:szCs w:val="20"/>
          <w:lang w:val="en-GB"/>
        </w:rPr>
        <w:sym w:font="Wingdings" w:char="F0E8"/>
      </w:r>
      <w:r w:rsidRPr="00A86E94">
        <w:rPr>
          <w:rFonts w:cs="Tahoma"/>
          <w:sz w:val="20"/>
          <w:szCs w:val="20"/>
          <w:lang w:val="en-GB"/>
        </w:rPr>
        <w:t xml:space="preserve">Are there mechanisms on the part of the Confederation </w:t>
      </w:r>
      <w:r w:rsidR="00806CDE" w:rsidRPr="00A86E94">
        <w:rPr>
          <w:rFonts w:cs="Tahoma"/>
          <w:sz w:val="20"/>
          <w:szCs w:val="20"/>
          <w:lang w:val="en-GB"/>
        </w:rPr>
        <w:t>to</w:t>
      </w:r>
      <w:r w:rsidRPr="00A86E94">
        <w:rPr>
          <w:rFonts w:cs="Tahoma"/>
          <w:sz w:val="20"/>
          <w:szCs w:val="20"/>
          <w:lang w:val="en-GB"/>
        </w:rPr>
        <w:t xml:space="preserve"> monitor frequently used teaching materials for certain aspects of equality?</w:t>
      </w:r>
    </w:p>
    <w:p w14:paraId="63AA7CDC" w14:textId="326BC596" w:rsidR="00C216AB" w:rsidRPr="00B625BA" w:rsidRDefault="00142477" w:rsidP="00B625BA">
      <w:pPr>
        <w:spacing w:after="240"/>
        <w:jc w:val="both"/>
        <w:rPr>
          <w:rFonts w:cs="Tahoma"/>
          <w:sz w:val="20"/>
          <w:szCs w:val="20"/>
          <w:lang w:val="en-GB"/>
        </w:rPr>
      </w:pPr>
      <w:r w:rsidRPr="00A86E94">
        <w:rPr>
          <w:sz w:val="20"/>
          <w:szCs w:val="20"/>
          <w:lang w:val="en-GB"/>
        </w:rPr>
        <w:sym w:font="Wingdings" w:char="F0E8"/>
      </w:r>
      <w:r w:rsidRPr="00A86E94">
        <w:rPr>
          <w:rFonts w:cs="Tahoma"/>
          <w:sz w:val="20"/>
          <w:szCs w:val="20"/>
          <w:lang w:val="en-GB"/>
        </w:rPr>
        <w:t>How are teachers supported in entering into dialogue with children and young people about stereotypical role b</w:t>
      </w:r>
      <w:r w:rsidR="00B625BA">
        <w:rPr>
          <w:rFonts w:cs="Tahoma"/>
          <w:sz w:val="20"/>
          <w:szCs w:val="20"/>
          <w:lang w:val="en-GB"/>
        </w:rPr>
        <w:t>ehaviour at school and at home?</w:t>
      </w:r>
    </w:p>
    <w:p w14:paraId="3E2036CE" w14:textId="4AB910DD" w:rsidR="00830B28" w:rsidRPr="00CB51DF" w:rsidRDefault="00830B28" w:rsidP="00CC62F4">
      <w:pPr>
        <w:pStyle w:val="berschrift3"/>
        <w:numPr>
          <w:ilvl w:val="0"/>
          <w:numId w:val="7"/>
        </w:numPr>
        <w:spacing w:after="120"/>
        <w:ind w:left="714" w:hanging="357"/>
        <w:contextualSpacing/>
        <w:jc w:val="both"/>
        <w:rPr>
          <w:rFonts w:asciiTheme="minorHAnsi" w:hAnsiTheme="minorHAnsi" w:cs="Tahoma"/>
          <w:color w:val="000000" w:themeColor="text1"/>
          <w:sz w:val="20"/>
          <w:szCs w:val="20"/>
          <w:lang w:val="en-GB"/>
        </w:rPr>
      </w:pPr>
      <w:bookmarkStart w:id="4" w:name="_Toc431455090"/>
      <w:r w:rsidRPr="00CB51DF">
        <w:rPr>
          <w:rFonts w:asciiTheme="minorHAnsi" w:hAnsiTheme="minorHAnsi" w:cs="Tahoma"/>
          <w:color w:val="000000" w:themeColor="text1"/>
          <w:sz w:val="20"/>
          <w:szCs w:val="20"/>
          <w:lang w:val="en-GB"/>
        </w:rPr>
        <w:t>Vocational Training/Higher Education</w:t>
      </w:r>
      <w:bookmarkEnd w:id="4"/>
    </w:p>
    <w:p w14:paraId="2D77A23A" w14:textId="781C763A" w:rsidR="00142477" w:rsidRPr="00A86E94" w:rsidRDefault="00142477" w:rsidP="00142477">
      <w:pPr>
        <w:spacing w:after="0"/>
        <w:contextualSpacing/>
        <w:jc w:val="both"/>
        <w:rPr>
          <w:rFonts w:cs="Tahoma"/>
          <w:sz w:val="20"/>
          <w:szCs w:val="20"/>
          <w:lang w:val="en-GB"/>
        </w:rPr>
      </w:pPr>
      <w:r w:rsidRPr="00A86E94">
        <w:rPr>
          <w:rFonts w:cs="Tahoma"/>
          <w:sz w:val="20"/>
          <w:szCs w:val="20"/>
          <w:lang w:val="en-GB"/>
        </w:rPr>
        <w:t>Women</w:t>
      </w:r>
      <w:r w:rsidR="00CB51DF" w:rsidRPr="00A86E94">
        <w:rPr>
          <w:rFonts w:cs="Tahoma"/>
          <w:sz w:val="20"/>
          <w:szCs w:val="20"/>
          <w:lang w:val="en-GB"/>
        </w:rPr>
        <w:t>*</w:t>
      </w:r>
      <w:r w:rsidRPr="00A86E94">
        <w:rPr>
          <w:rFonts w:cs="Tahoma"/>
          <w:sz w:val="20"/>
          <w:szCs w:val="20"/>
          <w:lang w:val="en-GB"/>
        </w:rPr>
        <w:t xml:space="preserve"> are massivel</w:t>
      </w:r>
      <w:r w:rsidR="00CB51DF" w:rsidRPr="00A86E94">
        <w:rPr>
          <w:rFonts w:cs="Tahoma"/>
          <w:sz w:val="20"/>
          <w:szCs w:val="20"/>
          <w:lang w:val="en-GB"/>
        </w:rPr>
        <w:t>y underrepresented as employees</w:t>
      </w:r>
      <w:r w:rsidRPr="00A86E94">
        <w:rPr>
          <w:rFonts w:cs="Tahoma"/>
          <w:sz w:val="20"/>
          <w:szCs w:val="20"/>
          <w:lang w:val="en-GB"/>
        </w:rPr>
        <w:t xml:space="preserve"> at universities and colleges, although the number of women</w:t>
      </w:r>
      <w:r w:rsidR="00CB51DF" w:rsidRPr="00A86E94">
        <w:rPr>
          <w:rFonts w:cs="Tahoma"/>
          <w:sz w:val="20"/>
          <w:szCs w:val="20"/>
          <w:lang w:val="en-GB"/>
        </w:rPr>
        <w:t>* studying</w:t>
      </w:r>
      <w:r w:rsidRPr="00A86E94">
        <w:rPr>
          <w:rFonts w:cs="Tahoma"/>
          <w:sz w:val="20"/>
          <w:szCs w:val="20"/>
          <w:lang w:val="en-GB"/>
        </w:rPr>
        <w:t xml:space="preserve"> is now higher than the number of men</w:t>
      </w:r>
      <w:r w:rsidR="00CB51DF" w:rsidRPr="00A86E94">
        <w:rPr>
          <w:rFonts w:cs="Tahoma"/>
          <w:sz w:val="20"/>
          <w:szCs w:val="20"/>
          <w:lang w:val="en-GB"/>
        </w:rPr>
        <w:t>*</w:t>
      </w:r>
      <w:r w:rsidR="00806CDE" w:rsidRPr="00A86E94">
        <w:rPr>
          <w:rFonts w:cs="Tahoma"/>
          <w:sz w:val="20"/>
          <w:szCs w:val="20"/>
          <w:lang w:val="en-GB"/>
        </w:rPr>
        <w:t>.</w:t>
      </w:r>
      <w:r w:rsidRPr="00A86E94">
        <w:rPr>
          <w:rFonts w:cs="Tahoma"/>
          <w:sz w:val="20"/>
          <w:szCs w:val="20"/>
          <w:lang w:val="en-GB"/>
        </w:rPr>
        <w:t xml:space="preserve"> The higher one climbs the academic career ladder, the lower the proportion of women</w:t>
      </w:r>
      <w:r w:rsidR="00CB51DF" w:rsidRPr="00A86E94">
        <w:rPr>
          <w:rFonts w:cs="Tahoma"/>
          <w:sz w:val="20"/>
          <w:szCs w:val="20"/>
          <w:lang w:val="en-GB"/>
        </w:rPr>
        <w:t>*</w:t>
      </w:r>
      <w:r w:rsidRPr="00A86E94">
        <w:rPr>
          <w:rFonts w:cs="Tahoma"/>
          <w:sz w:val="20"/>
          <w:szCs w:val="20"/>
          <w:lang w:val="en-GB"/>
        </w:rPr>
        <w:t xml:space="preserve"> (the so-called leaky pipeline phenomenon). </w:t>
      </w:r>
      <w:r w:rsidR="00624AAF" w:rsidRPr="00A86E94">
        <w:rPr>
          <w:rFonts w:cs="Tahoma"/>
          <w:sz w:val="20"/>
          <w:szCs w:val="20"/>
          <w:lang w:val="en-GB"/>
        </w:rPr>
        <w:t>G</w:t>
      </w:r>
      <w:r w:rsidRPr="00A86E94">
        <w:rPr>
          <w:rFonts w:cs="Tahoma"/>
          <w:sz w:val="20"/>
          <w:szCs w:val="20"/>
          <w:lang w:val="en-GB"/>
        </w:rPr>
        <w:t xml:space="preserve">ender differences in academic careers can be observed from </w:t>
      </w:r>
      <w:r w:rsidR="00CB51DF" w:rsidRPr="00A86E94">
        <w:rPr>
          <w:rFonts w:cs="Tahoma"/>
          <w:sz w:val="20"/>
          <w:szCs w:val="20"/>
          <w:lang w:val="en-GB"/>
        </w:rPr>
        <w:t>P</w:t>
      </w:r>
      <w:r w:rsidR="004C5C50">
        <w:rPr>
          <w:rFonts w:cs="Tahoma"/>
          <w:sz w:val="20"/>
          <w:szCs w:val="20"/>
          <w:lang w:val="en-GB"/>
        </w:rPr>
        <w:t>h</w:t>
      </w:r>
      <w:r w:rsidR="00CB51DF" w:rsidRPr="00A86E94">
        <w:rPr>
          <w:rFonts w:cs="Tahoma"/>
          <w:sz w:val="20"/>
          <w:szCs w:val="20"/>
          <w:lang w:val="en-GB"/>
        </w:rPr>
        <w:t>D</w:t>
      </w:r>
      <w:r w:rsidR="00624AAF" w:rsidRPr="00A86E94">
        <w:rPr>
          <w:rFonts w:cs="Tahoma"/>
          <w:sz w:val="20"/>
          <w:szCs w:val="20"/>
          <w:lang w:val="en-GB"/>
        </w:rPr>
        <w:t xml:space="preserve"> level</w:t>
      </w:r>
      <w:r w:rsidRPr="00A86E94">
        <w:rPr>
          <w:rFonts w:cs="Tahoma"/>
          <w:sz w:val="20"/>
          <w:szCs w:val="20"/>
          <w:lang w:val="en-GB"/>
        </w:rPr>
        <w:t xml:space="preserve"> onwards. The fact that women* have only limited access to the highest levels in the academic world, even compared to the number of applicants, is mainly due to implicit prejudices against the female gender, which disadvantage them throughout their academic career. Th</w:t>
      </w:r>
      <w:r w:rsidR="00806CDE" w:rsidRPr="00A86E94">
        <w:rPr>
          <w:rFonts w:cs="Tahoma"/>
          <w:sz w:val="20"/>
          <w:szCs w:val="20"/>
          <w:lang w:val="en-GB"/>
        </w:rPr>
        <w:t>is</w:t>
      </w:r>
      <w:r w:rsidRPr="00A86E94">
        <w:rPr>
          <w:rFonts w:cs="Tahoma"/>
          <w:sz w:val="20"/>
          <w:szCs w:val="20"/>
          <w:lang w:val="en-GB"/>
        </w:rPr>
        <w:t xml:space="preserve"> gender imbalance, which runs from mid-level to professorship to management, also affects knowledge production and teaching, so that the perspective of at least 50% of society is insufficiently integrated into scientific research processes. </w:t>
      </w:r>
    </w:p>
    <w:p w14:paraId="268412BD" w14:textId="04E8B15F" w:rsidR="00142477" w:rsidRDefault="00142477" w:rsidP="00B625BA">
      <w:pPr>
        <w:spacing w:after="240"/>
        <w:contextualSpacing/>
        <w:jc w:val="both"/>
        <w:rPr>
          <w:rFonts w:cs="Tahoma"/>
          <w:sz w:val="20"/>
          <w:szCs w:val="20"/>
          <w:lang w:val="en-GB"/>
        </w:rPr>
      </w:pPr>
      <w:r w:rsidRPr="00A86E94">
        <w:rPr>
          <w:rFonts w:cs="Tahoma"/>
          <w:sz w:val="20"/>
          <w:szCs w:val="20"/>
          <w:lang w:val="en-GB"/>
        </w:rPr>
        <w:t xml:space="preserve">The choice of career is still strongly influenced by stereotypical or given patterns. Although there has long been a corresponding Vocational Training Act, there is still no clear </w:t>
      </w:r>
      <w:r w:rsidR="00342D82" w:rsidRPr="00A86E94">
        <w:rPr>
          <w:rFonts w:cs="Tahoma"/>
          <w:sz w:val="20"/>
          <w:szCs w:val="20"/>
          <w:lang w:val="en-GB"/>
        </w:rPr>
        <w:t>F</w:t>
      </w:r>
      <w:r w:rsidRPr="00A86E94">
        <w:rPr>
          <w:rFonts w:cs="Tahoma"/>
          <w:sz w:val="20"/>
          <w:szCs w:val="20"/>
          <w:lang w:val="en-GB"/>
        </w:rPr>
        <w:t xml:space="preserve">ederal funding project to achieve equality at all levels of education. Similarly, many </w:t>
      </w:r>
      <w:r w:rsidR="002518FD" w:rsidRPr="00A86E94">
        <w:rPr>
          <w:rFonts w:cs="Tahoma"/>
          <w:sz w:val="20"/>
          <w:szCs w:val="20"/>
          <w:lang w:val="en-GB"/>
        </w:rPr>
        <w:t>Canton</w:t>
      </w:r>
      <w:r w:rsidRPr="00A86E94">
        <w:rPr>
          <w:rFonts w:cs="Tahoma"/>
          <w:sz w:val="20"/>
          <w:szCs w:val="20"/>
          <w:lang w:val="en-GB"/>
        </w:rPr>
        <w:t xml:space="preserve">s still lack a corresponding anchoring in education legislation. </w:t>
      </w:r>
    </w:p>
    <w:p w14:paraId="0E8A2DFF" w14:textId="77777777" w:rsidR="005823A8" w:rsidRPr="00A86E94" w:rsidRDefault="005823A8" w:rsidP="00B625BA">
      <w:pPr>
        <w:spacing w:after="240"/>
        <w:contextualSpacing/>
        <w:jc w:val="both"/>
        <w:rPr>
          <w:rFonts w:cs="Tahoma"/>
          <w:sz w:val="20"/>
          <w:szCs w:val="20"/>
          <w:lang w:val="en-GB"/>
        </w:rPr>
      </w:pPr>
    </w:p>
    <w:p w14:paraId="61B0CD4E" w14:textId="6B87E370" w:rsidR="00A56100" w:rsidRPr="00A86E94" w:rsidRDefault="00A56100" w:rsidP="00CC62F4">
      <w:pPr>
        <w:spacing w:after="0"/>
        <w:contextualSpacing/>
        <w:jc w:val="both"/>
        <w:rPr>
          <w:rFonts w:cs="Tahoma"/>
          <w:sz w:val="20"/>
          <w:szCs w:val="20"/>
          <w:lang w:val="en-GB"/>
        </w:rPr>
      </w:pPr>
      <w:r w:rsidRPr="00A86E94">
        <w:rPr>
          <w:rFonts w:cs="Tahoma"/>
          <w:sz w:val="20"/>
          <w:szCs w:val="20"/>
          <w:lang w:val="en-GB"/>
        </w:rPr>
        <w:sym w:font="Wingdings" w:char="F0E8"/>
      </w:r>
      <w:r w:rsidR="00C42981" w:rsidRPr="00A86E94">
        <w:rPr>
          <w:rFonts w:cs="Tahoma"/>
          <w:sz w:val="20"/>
          <w:szCs w:val="20"/>
          <w:lang w:val="en-GB"/>
        </w:rPr>
        <w:t>How does Switzerland promote research into gender inequality in research and teaching?</w:t>
      </w:r>
      <w:r w:rsidRPr="00A86E94">
        <w:rPr>
          <w:rFonts w:cs="Tahoma"/>
          <w:sz w:val="20"/>
          <w:szCs w:val="20"/>
          <w:lang w:val="en-GB"/>
        </w:rPr>
        <w:t xml:space="preserve"> </w:t>
      </w:r>
    </w:p>
    <w:p w14:paraId="56C123FE" w14:textId="572D2AD5" w:rsidR="00A56100" w:rsidRPr="00A86E94" w:rsidRDefault="00A56100" w:rsidP="00CC62F4">
      <w:pPr>
        <w:spacing w:after="0"/>
        <w:contextualSpacing/>
        <w:jc w:val="both"/>
        <w:rPr>
          <w:rFonts w:cs="Tahoma"/>
          <w:sz w:val="20"/>
          <w:szCs w:val="20"/>
          <w:lang w:val="en-GB"/>
        </w:rPr>
      </w:pPr>
      <w:r w:rsidRPr="00A86E94">
        <w:rPr>
          <w:rFonts w:cs="Tahoma"/>
          <w:sz w:val="20"/>
          <w:szCs w:val="20"/>
          <w:lang w:val="en-GB"/>
        </w:rPr>
        <w:sym w:font="Wingdings" w:char="F0E8"/>
      </w:r>
      <w:r w:rsidR="00C42981" w:rsidRPr="00A86E94">
        <w:rPr>
          <w:rFonts w:cs="Tahoma"/>
          <w:sz w:val="20"/>
          <w:szCs w:val="20"/>
          <w:lang w:val="en-GB"/>
        </w:rPr>
        <w:t xml:space="preserve">What kind of promotion and </w:t>
      </w:r>
      <w:r w:rsidR="004B0B57" w:rsidRPr="00A86E94">
        <w:rPr>
          <w:rFonts w:cs="Tahoma"/>
          <w:sz w:val="20"/>
          <w:szCs w:val="20"/>
          <w:lang w:val="en-GB"/>
        </w:rPr>
        <w:t>support</w:t>
      </w:r>
      <w:r w:rsidR="00C42981" w:rsidRPr="00A86E94">
        <w:rPr>
          <w:rFonts w:cs="Tahoma"/>
          <w:sz w:val="20"/>
          <w:szCs w:val="20"/>
          <w:lang w:val="en-GB"/>
        </w:rPr>
        <w:t xml:space="preserve"> instruments </w:t>
      </w:r>
      <w:r w:rsidR="004B0B57" w:rsidRPr="00A86E94">
        <w:rPr>
          <w:rFonts w:cs="Tahoma"/>
          <w:sz w:val="20"/>
          <w:szCs w:val="20"/>
          <w:lang w:val="en-GB"/>
        </w:rPr>
        <w:t>is</w:t>
      </w:r>
      <w:r w:rsidR="00C42981" w:rsidRPr="00A86E94">
        <w:rPr>
          <w:rFonts w:cs="Tahoma"/>
          <w:sz w:val="20"/>
          <w:szCs w:val="20"/>
          <w:lang w:val="en-GB"/>
        </w:rPr>
        <w:t xml:space="preserve"> Switzerland promot</w:t>
      </w:r>
      <w:r w:rsidR="004B0B57" w:rsidRPr="00A86E94">
        <w:rPr>
          <w:rFonts w:cs="Tahoma"/>
          <w:sz w:val="20"/>
          <w:szCs w:val="20"/>
          <w:lang w:val="en-GB"/>
        </w:rPr>
        <w:t>ing</w:t>
      </w:r>
      <w:r w:rsidR="00C42981" w:rsidRPr="00A86E94">
        <w:rPr>
          <w:rFonts w:cs="Tahoma"/>
          <w:sz w:val="20"/>
          <w:szCs w:val="20"/>
          <w:lang w:val="en-GB"/>
        </w:rPr>
        <w:t xml:space="preserve"> in order to </w:t>
      </w:r>
      <w:r w:rsidR="004B0B57" w:rsidRPr="00A86E94">
        <w:rPr>
          <w:rFonts w:cs="Tahoma"/>
          <w:sz w:val="20"/>
          <w:szCs w:val="20"/>
          <w:lang w:val="en-GB"/>
        </w:rPr>
        <w:t>structurally</w:t>
      </w:r>
      <w:r w:rsidR="004B0B57" w:rsidRPr="00A86E94" w:rsidDel="00342D82">
        <w:rPr>
          <w:rFonts w:cs="Tahoma"/>
          <w:sz w:val="20"/>
          <w:szCs w:val="20"/>
          <w:lang w:val="en-GB"/>
        </w:rPr>
        <w:t xml:space="preserve"> </w:t>
      </w:r>
      <w:r w:rsidR="00C42981" w:rsidRPr="00A86E94">
        <w:rPr>
          <w:rFonts w:cs="Tahoma"/>
          <w:sz w:val="20"/>
          <w:szCs w:val="20"/>
          <w:lang w:val="en-GB"/>
        </w:rPr>
        <w:t xml:space="preserve">improve </w:t>
      </w:r>
      <w:r w:rsidR="004B0B57" w:rsidRPr="00A86E94">
        <w:rPr>
          <w:rFonts w:cs="Tahoma"/>
          <w:sz w:val="20"/>
          <w:szCs w:val="20"/>
          <w:lang w:val="en-GB"/>
        </w:rPr>
        <w:t>women*’s</w:t>
      </w:r>
      <w:r w:rsidR="00C42981" w:rsidRPr="00A86E94">
        <w:rPr>
          <w:rFonts w:cs="Tahoma"/>
          <w:sz w:val="20"/>
          <w:szCs w:val="20"/>
          <w:lang w:val="en-GB"/>
        </w:rPr>
        <w:t xml:space="preserve"> career opportunities at universities?</w:t>
      </w:r>
    </w:p>
    <w:p w14:paraId="4A8EAE60" w14:textId="7AD123FD" w:rsidR="00A56100" w:rsidRPr="00A86E94" w:rsidRDefault="00A56100" w:rsidP="00CC62F4">
      <w:pPr>
        <w:spacing w:after="0"/>
        <w:contextualSpacing/>
        <w:jc w:val="both"/>
        <w:rPr>
          <w:rFonts w:cs="Tahoma"/>
          <w:sz w:val="20"/>
          <w:szCs w:val="20"/>
          <w:lang w:val="en-GB"/>
        </w:rPr>
      </w:pPr>
      <w:r w:rsidRPr="00A86E94">
        <w:rPr>
          <w:rFonts w:cs="Tahoma"/>
          <w:sz w:val="20"/>
          <w:szCs w:val="20"/>
          <w:lang w:val="en-GB"/>
        </w:rPr>
        <w:sym w:font="Wingdings" w:char="F0E8"/>
      </w:r>
      <w:r w:rsidR="00C42981" w:rsidRPr="00A86E94">
        <w:rPr>
          <w:rFonts w:cs="Tahoma"/>
          <w:sz w:val="20"/>
          <w:szCs w:val="20"/>
          <w:lang w:val="en-GB"/>
        </w:rPr>
        <w:t xml:space="preserve">Does Switzerland collect gender-sensitive data at all career levels in order to evaluate </w:t>
      </w:r>
      <w:r w:rsidR="00342D82" w:rsidRPr="00A86E94">
        <w:rPr>
          <w:rFonts w:cs="Tahoma"/>
          <w:sz w:val="20"/>
          <w:szCs w:val="20"/>
          <w:lang w:val="en-GB"/>
        </w:rPr>
        <w:t>effective</w:t>
      </w:r>
      <w:r w:rsidR="00C42981" w:rsidRPr="00A86E94">
        <w:rPr>
          <w:rFonts w:cs="Tahoma"/>
          <w:sz w:val="20"/>
          <w:szCs w:val="20"/>
          <w:lang w:val="en-GB"/>
        </w:rPr>
        <w:t xml:space="preserve"> equality at universities and colleges?</w:t>
      </w:r>
    </w:p>
    <w:p w14:paraId="277F7D0F" w14:textId="445E8F5B" w:rsidR="00A56100" w:rsidRPr="00A86E94" w:rsidRDefault="00A56100" w:rsidP="00CC62F4">
      <w:pPr>
        <w:spacing w:after="0"/>
        <w:contextualSpacing/>
        <w:jc w:val="both"/>
        <w:rPr>
          <w:rFonts w:cs="Tahoma"/>
          <w:sz w:val="20"/>
          <w:szCs w:val="20"/>
          <w:lang w:val="en-GB"/>
        </w:rPr>
      </w:pPr>
      <w:r w:rsidRPr="00A86E94">
        <w:rPr>
          <w:rFonts w:cs="Tahoma"/>
          <w:sz w:val="20"/>
          <w:szCs w:val="20"/>
          <w:lang w:val="en-GB"/>
        </w:rPr>
        <w:sym w:font="Wingdings" w:char="F0E8"/>
      </w:r>
      <w:r w:rsidR="00C42981" w:rsidRPr="00A86E94">
        <w:rPr>
          <w:rFonts w:cs="Tahoma"/>
          <w:sz w:val="20"/>
          <w:szCs w:val="20"/>
          <w:lang w:val="en-GB"/>
        </w:rPr>
        <w:t>How does Switzerland ensure intersectional and equal knowledge production?</w:t>
      </w:r>
    </w:p>
    <w:p w14:paraId="38C8DA2F" w14:textId="7AAE6601" w:rsidR="00A56100" w:rsidRPr="00A86E94" w:rsidRDefault="00A56100" w:rsidP="00CC62F4">
      <w:pPr>
        <w:spacing w:after="0"/>
        <w:contextualSpacing/>
        <w:jc w:val="both"/>
        <w:rPr>
          <w:rFonts w:cs="Tahoma"/>
          <w:sz w:val="20"/>
          <w:szCs w:val="20"/>
          <w:lang w:val="en-GB"/>
        </w:rPr>
      </w:pPr>
      <w:r w:rsidRPr="00A86E94">
        <w:rPr>
          <w:rFonts w:cs="Tahoma"/>
          <w:sz w:val="20"/>
          <w:szCs w:val="20"/>
          <w:lang w:val="en-GB"/>
        </w:rPr>
        <w:sym w:font="Wingdings" w:char="F0E8"/>
      </w:r>
      <w:r w:rsidR="00C42981" w:rsidRPr="00A86E94">
        <w:rPr>
          <w:rFonts w:cs="Tahoma"/>
          <w:sz w:val="20"/>
          <w:szCs w:val="20"/>
          <w:lang w:val="en-GB"/>
        </w:rPr>
        <w:t>To what extent are measures for gender and diversity-sensitive teaching developed and promoted?</w:t>
      </w:r>
    </w:p>
    <w:p w14:paraId="310998FC" w14:textId="0FB29D0C" w:rsidR="00D9764E" w:rsidRPr="00A86E94" w:rsidRDefault="00D9764E" w:rsidP="00CC62F4">
      <w:pPr>
        <w:spacing w:after="0"/>
        <w:contextualSpacing/>
        <w:jc w:val="both"/>
        <w:rPr>
          <w:rFonts w:cs="Tahoma"/>
          <w:sz w:val="20"/>
          <w:szCs w:val="20"/>
          <w:lang w:val="en-GB"/>
        </w:rPr>
      </w:pPr>
      <w:r w:rsidRPr="00A86E94">
        <w:rPr>
          <w:rFonts w:cs="Tahoma"/>
          <w:sz w:val="20"/>
          <w:szCs w:val="20"/>
          <w:lang w:val="en-GB"/>
        </w:rPr>
        <w:sym w:font="Wingdings" w:char="F0E8"/>
      </w:r>
      <w:r w:rsidR="00C42981" w:rsidRPr="00A86E94">
        <w:rPr>
          <w:rFonts w:cs="Tahoma"/>
          <w:sz w:val="20"/>
          <w:szCs w:val="20"/>
          <w:lang w:val="en-GB"/>
        </w:rPr>
        <w:t>To what extent is research into gender stereotypical study and career choices planned?</w:t>
      </w:r>
    </w:p>
    <w:p w14:paraId="583EDA08" w14:textId="0F8C2D4D" w:rsidR="00D9764E" w:rsidRPr="00A86E94" w:rsidRDefault="00D9764E" w:rsidP="00CC62F4">
      <w:pPr>
        <w:spacing w:after="0"/>
        <w:contextualSpacing/>
        <w:jc w:val="both"/>
        <w:rPr>
          <w:rFonts w:cs="Tahoma"/>
          <w:sz w:val="20"/>
          <w:szCs w:val="20"/>
          <w:lang w:val="en-GB"/>
        </w:rPr>
      </w:pPr>
      <w:r w:rsidRPr="00A86E94">
        <w:rPr>
          <w:rFonts w:cs="Tahoma"/>
          <w:sz w:val="20"/>
          <w:szCs w:val="20"/>
          <w:lang w:val="en-GB"/>
        </w:rPr>
        <w:sym w:font="Wingdings" w:char="F0E8"/>
      </w:r>
      <w:r w:rsidR="00C42981" w:rsidRPr="00A86E94">
        <w:rPr>
          <w:rFonts w:cs="Tahoma"/>
          <w:sz w:val="20"/>
          <w:szCs w:val="20"/>
          <w:lang w:val="en-GB"/>
        </w:rPr>
        <w:t>What measures have been taken to promote "gender-untypical" career choices among girls* and boys* and to sensitise them to gender stereotyped job profiles?</w:t>
      </w:r>
    </w:p>
    <w:p w14:paraId="489F15CE" w14:textId="77777777" w:rsidR="00BD5C4E" w:rsidRPr="00CB51DF" w:rsidRDefault="00BD5C4E" w:rsidP="00CC62F4">
      <w:pPr>
        <w:spacing w:after="0"/>
        <w:contextualSpacing/>
        <w:jc w:val="both"/>
        <w:rPr>
          <w:rFonts w:cs="Tahoma"/>
          <w:sz w:val="18"/>
          <w:szCs w:val="18"/>
          <w:lang w:val="en-GB"/>
        </w:rPr>
      </w:pPr>
    </w:p>
    <w:p w14:paraId="49FB94B9" w14:textId="2E9B8FBF" w:rsidR="009D2F17" w:rsidRPr="00CB51DF" w:rsidRDefault="00830B28" w:rsidP="00CC62F4">
      <w:pPr>
        <w:pStyle w:val="berschrift3"/>
        <w:numPr>
          <w:ilvl w:val="0"/>
          <w:numId w:val="7"/>
        </w:numPr>
        <w:spacing w:after="120"/>
        <w:ind w:left="714" w:hanging="357"/>
        <w:contextualSpacing/>
        <w:jc w:val="both"/>
        <w:rPr>
          <w:rFonts w:asciiTheme="minorHAnsi" w:hAnsiTheme="minorHAnsi" w:cs="Tahoma"/>
          <w:color w:val="000000" w:themeColor="text1"/>
          <w:sz w:val="20"/>
          <w:szCs w:val="20"/>
          <w:lang w:val="en-GB"/>
        </w:rPr>
      </w:pPr>
      <w:bookmarkStart w:id="5" w:name="_Toc431455091"/>
      <w:r w:rsidRPr="00CB51DF">
        <w:rPr>
          <w:rFonts w:asciiTheme="minorHAnsi" w:hAnsiTheme="minorHAnsi" w:cs="Tahoma"/>
          <w:color w:val="000000" w:themeColor="text1"/>
          <w:sz w:val="20"/>
          <w:szCs w:val="20"/>
          <w:lang w:val="en-GB"/>
        </w:rPr>
        <w:lastRenderedPageBreak/>
        <w:t>Minority Groups</w:t>
      </w:r>
      <w:bookmarkEnd w:id="5"/>
    </w:p>
    <w:p w14:paraId="521C0A06" w14:textId="7C3B31D3" w:rsidR="00830B28" w:rsidRPr="00A86E94" w:rsidRDefault="00830B28" w:rsidP="00CC62F4">
      <w:pPr>
        <w:contextualSpacing/>
        <w:jc w:val="both"/>
        <w:rPr>
          <w:rFonts w:cs="Tahoma"/>
          <w:sz w:val="20"/>
          <w:szCs w:val="20"/>
          <w:lang w:val="en-GB"/>
        </w:rPr>
      </w:pPr>
      <w:r w:rsidRPr="00A86E94">
        <w:rPr>
          <w:rFonts w:cs="Tahoma"/>
          <w:sz w:val="20"/>
          <w:szCs w:val="20"/>
          <w:lang w:val="en-GB"/>
        </w:rPr>
        <w:t>At school, trans children and you</w:t>
      </w:r>
      <w:r w:rsidR="00E6300C" w:rsidRPr="00A86E94">
        <w:rPr>
          <w:rFonts w:cs="Tahoma"/>
          <w:sz w:val="20"/>
          <w:szCs w:val="20"/>
          <w:lang w:val="en-GB"/>
        </w:rPr>
        <w:t>ng people</w:t>
      </w:r>
      <w:r w:rsidRPr="00A86E94">
        <w:rPr>
          <w:rFonts w:cs="Tahoma"/>
          <w:sz w:val="20"/>
          <w:szCs w:val="20"/>
          <w:lang w:val="en-GB"/>
        </w:rPr>
        <w:t xml:space="preserve"> are often confronted with a lack of understanding</w:t>
      </w:r>
      <w:r w:rsidR="009101D3" w:rsidRPr="00A86E94">
        <w:rPr>
          <w:rFonts w:cs="Tahoma"/>
          <w:sz w:val="20"/>
          <w:szCs w:val="20"/>
          <w:lang w:val="en-GB"/>
        </w:rPr>
        <w:t xml:space="preserve"> and recognition</w:t>
      </w:r>
      <w:r w:rsidRPr="00A86E94">
        <w:rPr>
          <w:rFonts w:cs="Tahoma"/>
          <w:sz w:val="20"/>
          <w:szCs w:val="20"/>
          <w:lang w:val="en-GB"/>
        </w:rPr>
        <w:t xml:space="preserve"> and/or prohibi</w:t>
      </w:r>
      <w:r w:rsidR="009101D3" w:rsidRPr="00A86E94">
        <w:rPr>
          <w:rFonts w:cs="Tahoma"/>
          <w:sz w:val="20"/>
          <w:szCs w:val="20"/>
          <w:lang w:val="en-GB"/>
        </w:rPr>
        <w:t>ted from</w:t>
      </w:r>
      <w:r w:rsidRPr="00A86E94">
        <w:rPr>
          <w:rFonts w:cs="Tahoma"/>
          <w:sz w:val="20"/>
          <w:szCs w:val="20"/>
          <w:lang w:val="en-GB"/>
        </w:rPr>
        <w:t xml:space="preserve"> liv</w:t>
      </w:r>
      <w:r w:rsidR="009101D3" w:rsidRPr="00A86E94">
        <w:rPr>
          <w:rFonts w:cs="Tahoma"/>
          <w:sz w:val="20"/>
          <w:szCs w:val="20"/>
          <w:lang w:val="en-GB"/>
        </w:rPr>
        <w:t>ing</w:t>
      </w:r>
      <w:r w:rsidRPr="00A86E94">
        <w:rPr>
          <w:rFonts w:cs="Tahoma"/>
          <w:sz w:val="20"/>
          <w:szCs w:val="20"/>
          <w:lang w:val="en-GB"/>
        </w:rPr>
        <w:t xml:space="preserve"> in accordance with their gender identity, including forced outings via first name and gender on school certificates or diplomas. </w:t>
      </w:r>
      <w:r w:rsidR="009101D3" w:rsidRPr="00A86E94">
        <w:rPr>
          <w:rFonts w:cs="Tahoma"/>
          <w:sz w:val="20"/>
          <w:szCs w:val="20"/>
          <w:lang w:val="en-GB"/>
        </w:rPr>
        <w:t xml:space="preserve">The </w:t>
      </w:r>
      <w:r w:rsidRPr="00A86E94">
        <w:rPr>
          <w:rFonts w:cs="Tahoma"/>
          <w:sz w:val="20"/>
          <w:szCs w:val="20"/>
          <w:lang w:val="en-GB"/>
        </w:rPr>
        <w:t xml:space="preserve">use of gender-segregated infrastructure according to their gender identity </w:t>
      </w:r>
      <w:r w:rsidR="009101D3" w:rsidRPr="00A86E94">
        <w:rPr>
          <w:rFonts w:cs="Tahoma"/>
          <w:sz w:val="20"/>
          <w:szCs w:val="20"/>
          <w:lang w:val="en-GB"/>
        </w:rPr>
        <w:t>is, in particular,</w:t>
      </w:r>
      <w:r w:rsidRPr="00A86E94">
        <w:rPr>
          <w:rFonts w:cs="Tahoma"/>
          <w:sz w:val="20"/>
          <w:szCs w:val="20"/>
          <w:lang w:val="en-GB"/>
        </w:rPr>
        <w:t xml:space="preserve"> often </w:t>
      </w:r>
      <w:r w:rsidR="009101D3" w:rsidRPr="00A86E94">
        <w:rPr>
          <w:rFonts w:cs="Tahoma"/>
          <w:sz w:val="20"/>
          <w:szCs w:val="20"/>
          <w:lang w:val="en-GB"/>
        </w:rPr>
        <w:t>not allowed</w:t>
      </w:r>
      <w:r w:rsidR="005F3EF0" w:rsidRPr="00A86E94">
        <w:rPr>
          <w:rFonts w:cs="Tahoma"/>
          <w:sz w:val="20"/>
          <w:szCs w:val="20"/>
          <w:lang w:val="en-GB"/>
        </w:rPr>
        <w:t xml:space="preserve"> – </w:t>
      </w:r>
      <w:r w:rsidRPr="00A86E94">
        <w:rPr>
          <w:rFonts w:cs="Tahoma"/>
          <w:sz w:val="20"/>
          <w:szCs w:val="20"/>
          <w:lang w:val="en-GB"/>
        </w:rPr>
        <w:t xml:space="preserve">with detrimental effects </w:t>
      </w:r>
      <w:r w:rsidR="00B7475E" w:rsidRPr="00A86E94">
        <w:rPr>
          <w:rFonts w:cs="Tahoma"/>
          <w:sz w:val="20"/>
          <w:szCs w:val="20"/>
          <w:lang w:val="en-GB"/>
        </w:rPr>
        <w:t>to</w:t>
      </w:r>
      <w:r w:rsidRPr="00A86E94">
        <w:rPr>
          <w:rFonts w:cs="Tahoma"/>
          <w:sz w:val="20"/>
          <w:szCs w:val="20"/>
          <w:lang w:val="en-GB"/>
        </w:rPr>
        <w:t xml:space="preserve"> their health. </w:t>
      </w:r>
    </w:p>
    <w:p w14:paraId="0AEF87B4" w14:textId="05F363B1" w:rsidR="00950E1B" w:rsidRDefault="00C42981" w:rsidP="00CC62F4">
      <w:pPr>
        <w:contextualSpacing/>
        <w:jc w:val="both"/>
        <w:rPr>
          <w:rFonts w:cs="Tahoma"/>
          <w:sz w:val="20"/>
          <w:szCs w:val="20"/>
          <w:lang w:val="en-GB"/>
        </w:rPr>
      </w:pPr>
      <w:r w:rsidRPr="00A86E94">
        <w:rPr>
          <w:rFonts w:cs="Tahoma"/>
          <w:sz w:val="20"/>
          <w:szCs w:val="20"/>
          <w:lang w:val="en-GB"/>
        </w:rPr>
        <w:t>Women* with disabilities are generally confronted with difficult c</w:t>
      </w:r>
      <w:r w:rsidR="009101D3" w:rsidRPr="00A86E94">
        <w:rPr>
          <w:rFonts w:cs="Tahoma"/>
          <w:sz w:val="20"/>
          <w:szCs w:val="20"/>
          <w:lang w:val="en-GB"/>
        </w:rPr>
        <w:t>ircumstances</w:t>
      </w:r>
      <w:r w:rsidRPr="00A86E94">
        <w:rPr>
          <w:rFonts w:cs="Tahoma"/>
          <w:sz w:val="20"/>
          <w:szCs w:val="20"/>
          <w:lang w:val="en-GB"/>
        </w:rPr>
        <w:t xml:space="preserve"> in their careers and</w:t>
      </w:r>
      <w:r w:rsidR="009101D3" w:rsidRPr="00A86E94">
        <w:rPr>
          <w:rFonts w:cs="Tahoma"/>
          <w:sz w:val="20"/>
          <w:szCs w:val="20"/>
          <w:lang w:val="en-GB"/>
        </w:rPr>
        <w:t>,</w:t>
      </w:r>
      <w:r w:rsidRPr="00A86E94">
        <w:rPr>
          <w:rFonts w:cs="Tahoma"/>
          <w:sz w:val="20"/>
          <w:szCs w:val="20"/>
          <w:lang w:val="en-GB"/>
        </w:rPr>
        <w:t xml:space="preserve"> like women* in general</w:t>
      </w:r>
      <w:r w:rsidR="009101D3" w:rsidRPr="00A86E94">
        <w:rPr>
          <w:rFonts w:cs="Tahoma"/>
          <w:sz w:val="20"/>
          <w:szCs w:val="20"/>
          <w:lang w:val="en-GB"/>
        </w:rPr>
        <w:t xml:space="preserve">, </w:t>
      </w:r>
      <w:r w:rsidRPr="00A86E94">
        <w:rPr>
          <w:rFonts w:cs="Tahoma"/>
          <w:sz w:val="20"/>
          <w:szCs w:val="20"/>
          <w:lang w:val="en-GB"/>
        </w:rPr>
        <w:t>often work in occupational fields with limited development opportunities.</w:t>
      </w:r>
    </w:p>
    <w:p w14:paraId="66135B63" w14:textId="77777777" w:rsidR="005823A8" w:rsidRPr="00A86E94" w:rsidRDefault="005823A8" w:rsidP="00CC62F4">
      <w:pPr>
        <w:contextualSpacing/>
        <w:jc w:val="both"/>
        <w:rPr>
          <w:rFonts w:cs="Tahoma"/>
          <w:sz w:val="20"/>
          <w:szCs w:val="20"/>
          <w:lang w:val="en-GB"/>
        </w:rPr>
      </w:pPr>
    </w:p>
    <w:p w14:paraId="4C9292C7" w14:textId="523F8011" w:rsidR="00EE04A1" w:rsidRPr="00A86E94" w:rsidRDefault="00EE04A1" w:rsidP="00CC62F4">
      <w:pPr>
        <w:contextualSpacing/>
        <w:jc w:val="both"/>
        <w:rPr>
          <w:rFonts w:cs="Tahoma"/>
          <w:sz w:val="20"/>
          <w:szCs w:val="20"/>
          <w:lang w:val="en-GB"/>
        </w:rPr>
      </w:pPr>
      <w:r w:rsidRPr="00A86E94">
        <w:rPr>
          <w:rFonts w:cs="Tahoma"/>
          <w:sz w:val="20"/>
          <w:szCs w:val="20"/>
          <w:lang w:val="en-GB"/>
        </w:rPr>
        <w:sym w:font="Wingdings" w:char="F0E8"/>
      </w:r>
      <w:r w:rsidR="00F044AA" w:rsidRPr="00A86E94">
        <w:rPr>
          <w:rFonts w:cs="Tahoma"/>
          <w:sz w:val="20"/>
          <w:szCs w:val="20"/>
          <w:lang w:val="en-GB"/>
        </w:rPr>
        <w:t xml:space="preserve">What measures is Switzerland taking to make </w:t>
      </w:r>
      <w:r w:rsidR="009101D3" w:rsidRPr="00A86E94">
        <w:rPr>
          <w:rFonts w:cs="Tahoma"/>
          <w:sz w:val="20"/>
          <w:szCs w:val="20"/>
          <w:lang w:val="en-GB"/>
        </w:rPr>
        <w:t>its</w:t>
      </w:r>
      <w:r w:rsidR="00F044AA" w:rsidRPr="00A86E94">
        <w:rPr>
          <w:rFonts w:cs="Tahoma"/>
          <w:sz w:val="20"/>
          <w:szCs w:val="20"/>
          <w:lang w:val="en-GB"/>
        </w:rPr>
        <w:t xml:space="preserve"> schools </w:t>
      </w:r>
      <w:r w:rsidR="004B50D3" w:rsidRPr="00A86E94">
        <w:rPr>
          <w:rFonts w:cs="Tahoma"/>
          <w:sz w:val="20"/>
          <w:szCs w:val="20"/>
          <w:lang w:val="en-GB"/>
        </w:rPr>
        <w:t>trans</w:t>
      </w:r>
      <w:r w:rsidR="00F044AA" w:rsidRPr="00A86E94">
        <w:rPr>
          <w:rFonts w:cs="Tahoma"/>
          <w:sz w:val="20"/>
          <w:szCs w:val="20"/>
          <w:lang w:val="en-GB"/>
        </w:rPr>
        <w:t xml:space="preserve"> friendly?</w:t>
      </w:r>
    </w:p>
    <w:p w14:paraId="4FE12259" w14:textId="6920FA8B" w:rsidR="00950E1B" w:rsidRPr="00A86E94" w:rsidRDefault="00950E1B" w:rsidP="00CC62F4">
      <w:pPr>
        <w:contextualSpacing/>
        <w:jc w:val="both"/>
        <w:rPr>
          <w:rFonts w:cs="Tahoma"/>
          <w:sz w:val="20"/>
          <w:szCs w:val="20"/>
          <w:lang w:val="en-GB"/>
        </w:rPr>
      </w:pPr>
      <w:r w:rsidRPr="00A86E94">
        <w:rPr>
          <w:rFonts w:cs="Tahoma"/>
          <w:sz w:val="20"/>
          <w:szCs w:val="20"/>
          <w:lang w:val="en-GB"/>
        </w:rPr>
        <w:sym w:font="Wingdings" w:char="F0E8"/>
      </w:r>
      <w:r w:rsidR="00E22F0E" w:rsidRPr="00A86E94">
        <w:rPr>
          <w:rFonts w:cs="Tahoma"/>
          <w:sz w:val="20"/>
          <w:szCs w:val="20"/>
          <w:lang w:val="en-GB"/>
        </w:rPr>
        <w:t xml:space="preserve">What measures </w:t>
      </w:r>
      <w:r w:rsidR="009101D3" w:rsidRPr="00A86E94">
        <w:rPr>
          <w:rFonts w:cs="Tahoma"/>
          <w:sz w:val="20"/>
          <w:szCs w:val="20"/>
          <w:lang w:val="en-GB"/>
        </w:rPr>
        <w:t>is</w:t>
      </w:r>
      <w:r w:rsidR="00E22F0E" w:rsidRPr="00A86E94">
        <w:rPr>
          <w:rFonts w:cs="Tahoma"/>
          <w:sz w:val="20"/>
          <w:szCs w:val="20"/>
          <w:lang w:val="en-GB"/>
        </w:rPr>
        <w:t xml:space="preserve"> the Confederation tak</w:t>
      </w:r>
      <w:r w:rsidR="009101D3" w:rsidRPr="00A86E94">
        <w:rPr>
          <w:rFonts w:cs="Tahoma"/>
          <w:sz w:val="20"/>
          <w:szCs w:val="20"/>
          <w:lang w:val="en-GB"/>
        </w:rPr>
        <w:t>ing</w:t>
      </w:r>
      <w:r w:rsidR="00E22F0E" w:rsidRPr="00A86E94">
        <w:rPr>
          <w:rFonts w:cs="Tahoma"/>
          <w:sz w:val="20"/>
          <w:szCs w:val="20"/>
          <w:lang w:val="en-GB"/>
        </w:rPr>
        <w:t xml:space="preserve"> to ensure that its </w:t>
      </w:r>
      <w:r w:rsidR="00087C97" w:rsidRPr="00A86E94">
        <w:rPr>
          <w:rFonts w:cs="Tahoma"/>
          <w:sz w:val="20"/>
          <w:szCs w:val="20"/>
          <w:lang w:val="en-GB"/>
        </w:rPr>
        <w:t>I</w:t>
      </w:r>
      <w:r w:rsidR="00E22F0E" w:rsidRPr="00A86E94">
        <w:rPr>
          <w:rFonts w:cs="Tahoma"/>
          <w:sz w:val="20"/>
          <w:szCs w:val="20"/>
          <w:lang w:val="en-GB"/>
        </w:rPr>
        <w:t xml:space="preserve">nitiative for </w:t>
      </w:r>
      <w:r w:rsidR="00087C97" w:rsidRPr="00A86E94">
        <w:rPr>
          <w:rFonts w:cs="Tahoma"/>
          <w:sz w:val="20"/>
          <w:szCs w:val="20"/>
          <w:lang w:val="en-GB"/>
        </w:rPr>
        <w:t>S</w:t>
      </w:r>
      <w:r w:rsidR="00E22F0E" w:rsidRPr="00A86E94">
        <w:rPr>
          <w:rFonts w:cs="Tahoma"/>
          <w:sz w:val="20"/>
          <w:szCs w:val="20"/>
          <w:lang w:val="en-GB"/>
        </w:rPr>
        <w:t xml:space="preserve">killed </w:t>
      </w:r>
      <w:r w:rsidR="00087C97" w:rsidRPr="00A86E94">
        <w:rPr>
          <w:rFonts w:cs="Tahoma"/>
          <w:sz w:val="20"/>
          <w:szCs w:val="20"/>
          <w:lang w:val="en-GB"/>
        </w:rPr>
        <w:t>W</w:t>
      </w:r>
      <w:r w:rsidR="00E22F0E" w:rsidRPr="00A86E94">
        <w:rPr>
          <w:rFonts w:cs="Tahoma"/>
          <w:sz w:val="20"/>
          <w:szCs w:val="20"/>
          <w:lang w:val="en-GB"/>
        </w:rPr>
        <w:t>orkers also specifically encourages women* with disabilities to participate</w:t>
      </w:r>
      <w:r w:rsidR="009101D3" w:rsidRPr="00A86E94">
        <w:rPr>
          <w:rFonts w:cs="Tahoma"/>
          <w:sz w:val="20"/>
          <w:szCs w:val="20"/>
          <w:lang w:val="en-GB"/>
        </w:rPr>
        <w:t>, promoting</w:t>
      </w:r>
      <w:r w:rsidR="00E22F0E" w:rsidRPr="00A86E94">
        <w:rPr>
          <w:rFonts w:cs="Tahoma"/>
          <w:sz w:val="20"/>
          <w:szCs w:val="20"/>
          <w:lang w:val="en-GB"/>
        </w:rPr>
        <w:t xml:space="preserve"> them on an equal footing with other target groups?</w:t>
      </w:r>
    </w:p>
    <w:p w14:paraId="18B97A26" w14:textId="6700B6CB" w:rsidR="00830B28" w:rsidRPr="00CB51DF" w:rsidRDefault="00830B28" w:rsidP="00CC62F4">
      <w:pPr>
        <w:pStyle w:val="berschrift2"/>
        <w:numPr>
          <w:ilvl w:val="0"/>
          <w:numId w:val="3"/>
        </w:numPr>
        <w:contextualSpacing/>
        <w:jc w:val="both"/>
        <w:rPr>
          <w:rFonts w:asciiTheme="minorHAnsi" w:hAnsiTheme="minorHAnsi" w:cs="Tahoma"/>
          <w:color w:val="000000" w:themeColor="text1"/>
          <w:sz w:val="22"/>
          <w:szCs w:val="22"/>
          <w:lang w:val="en-GB"/>
        </w:rPr>
      </w:pPr>
      <w:bookmarkStart w:id="6" w:name="_Toc431455092"/>
      <w:r w:rsidRPr="00CB51DF">
        <w:rPr>
          <w:rFonts w:asciiTheme="minorHAnsi" w:hAnsiTheme="minorHAnsi" w:cs="Tahoma"/>
          <w:color w:val="000000" w:themeColor="text1"/>
          <w:sz w:val="22"/>
          <w:szCs w:val="22"/>
          <w:lang w:val="en-GB"/>
        </w:rPr>
        <w:t>Work</w:t>
      </w:r>
      <w:r w:rsidR="008C0B4D">
        <w:rPr>
          <w:rFonts w:asciiTheme="minorHAnsi" w:hAnsiTheme="minorHAnsi" w:cs="Tahoma"/>
          <w:color w:val="000000" w:themeColor="text1"/>
          <w:sz w:val="22"/>
          <w:szCs w:val="22"/>
          <w:lang w:val="en-GB"/>
        </w:rPr>
        <w:t xml:space="preserve"> (COB 37)</w:t>
      </w:r>
      <w:bookmarkEnd w:id="6"/>
    </w:p>
    <w:p w14:paraId="1E8FC1D9" w14:textId="3489DCF8" w:rsidR="00830B28" w:rsidRPr="00CB51DF" w:rsidRDefault="00830B28" w:rsidP="00CC62F4">
      <w:pPr>
        <w:pStyle w:val="berschrift3"/>
        <w:numPr>
          <w:ilvl w:val="0"/>
          <w:numId w:val="25"/>
        </w:numPr>
        <w:spacing w:after="120"/>
        <w:contextualSpacing/>
        <w:jc w:val="both"/>
        <w:rPr>
          <w:rFonts w:asciiTheme="minorHAnsi" w:hAnsiTheme="minorHAnsi" w:cs="Tahoma"/>
          <w:color w:val="000000" w:themeColor="text1"/>
          <w:sz w:val="20"/>
          <w:szCs w:val="20"/>
          <w:lang w:val="en-GB"/>
        </w:rPr>
      </w:pPr>
      <w:bookmarkStart w:id="7" w:name="_Toc431455093"/>
      <w:r w:rsidRPr="00CB51DF">
        <w:rPr>
          <w:rFonts w:asciiTheme="minorHAnsi" w:hAnsiTheme="minorHAnsi" w:cs="Tahoma"/>
          <w:color w:val="000000" w:themeColor="text1"/>
          <w:sz w:val="20"/>
          <w:szCs w:val="20"/>
          <w:lang w:val="en-GB"/>
        </w:rPr>
        <w:t>Workplace</w:t>
      </w:r>
      <w:bookmarkEnd w:id="7"/>
    </w:p>
    <w:p w14:paraId="693771A3" w14:textId="2729CF32" w:rsidR="00FD0458" w:rsidRDefault="00FD0458" w:rsidP="00CC62F4">
      <w:pPr>
        <w:contextualSpacing/>
        <w:jc w:val="both"/>
        <w:rPr>
          <w:rFonts w:cs="Tahoma"/>
          <w:sz w:val="20"/>
          <w:szCs w:val="20"/>
          <w:lang w:val="en-GB"/>
        </w:rPr>
      </w:pPr>
      <w:r w:rsidRPr="00A86E94">
        <w:rPr>
          <w:rFonts w:cs="Tahoma"/>
          <w:sz w:val="20"/>
          <w:szCs w:val="20"/>
          <w:lang w:val="en-GB"/>
        </w:rPr>
        <w:t xml:space="preserve">Prevailing stereotypes are one of the fundamental problems </w:t>
      </w:r>
      <w:r w:rsidR="00B43977" w:rsidRPr="00A86E94">
        <w:rPr>
          <w:rFonts w:cs="Tahoma"/>
          <w:sz w:val="20"/>
          <w:szCs w:val="20"/>
          <w:lang w:val="en-GB"/>
        </w:rPr>
        <w:t>for women* in the workplace. T</w:t>
      </w:r>
      <w:r w:rsidRPr="00A86E94">
        <w:rPr>
          <w:rFonts w:cs="Tahoma"/>
          <w:sz w:val="20"/>
          <w:szCs w:val="20"/>
          <w:lang w:val="en-GB"/>
        </w:rPr>
        <w:t xml:space="preserve">he majority of </w:t>
      </w:r>
      <w:r w:rsidR="0095172C" w:rsidRPr="00A86E94">
        <w:rPr>
          <w:rFonts w:cs="Tahoma"/>
          <w:sz w:val="20"/>
          <w:szCs w:val="20"/>
          <w:lang w:val="en-GB"/>
        </w:rPr>
        <w:t>women*</w:t>
      </w:r>
      <w:r w:rsidRPr="00A86E94">
        <w:rPr>
          <w:rFonts w:cs="Tahoma"/>
          <w:sz w:val="20"/>
          <w:szCs w:val="20"/>
          <w:lang w:val="en-GB"/>
        </w:rPr>
        <w:t xml:space="preserve"> who are in employment work part-time and/or in the low-wage sector and are underrepresented in top management positions in relation to their numbers in the lower echelons. </w:t>
      </w:r>
      <w:r w:rsidR="009E7730" w:rsidRPr="00A86E94">
        <w:rPr>
          <w:rFonts w:cs="Tahoma"/>
          <w:sz w:val="20"/>
          <w:szCs w:val="20"/>
          <w:lang w:val="en-GB"/>
        </w:rPr>
        <w:t>T</w:t>
      </w:r>
      <w:r w:rsidRPr="00A86E94">
        <w:rPr>
          <w:rFonts w:cs="Tahoma"/>
          <w:sz w:val="20"/>
          <w:szCs w:val="20"/>
          <w:lang w:val="en-GB"/>
        </w:rPr>
        <w:t>he distribution of power and money</w:t>
      </w:r>
      <w:r w:rsidR="00087C97" w:rsidRPr="00A86E94">
        <w:rPr>
          <w:rFonts w:cs="Tahoma"/>
          <w:sz w:val="20"/>
          <w:szCs w:val="20"/>
          <w:lang w:val="en-GB"/>
        </w:rPr>
        <w:t xml:space="preserve"> and</w:t>
      </w:r>
      <w:r w:rsidRPr="00A86E94">
        <w:rPr>
          <w:rFonts w:cs="Tahoma"/>
          <w:sz w:val="20"/>
          <w:szCs w:val="20"/>
          <w:lang w:val="en-GB"/>
        </w:rPr>
        <w:t xml:space="preserve"> of paid and unpaid work</w:t>
      </w:r>
      <w:r w:rsidR="009E7730" w:rsidRPr="00A86E94">
        <w:rPr>
          <w:rFonts w:cs="Tahoma"/>
          <w:sz w:val="20"/>
          <w:szCs w:val="20"/>
          <w:lang w:val="en-GB"/>
        </w:rPr>
        <w:t xml:space="preserve"> is unequal</w:t>
      </w:r>
      <w:r w:rsidRPr="00A86E94">
        <w:rPr>
          <w:rFonts w:cs="Tahoma"/>
          <w:sz w:val="20"/>
          <w:szCs w:val="20"/>
          <w:lang w:val="en-GB"/>
        </w:rPr>
        <w:t xml:space="preserve">. </w:t>
      </w:r>
    </w:p>
    <w:p w14:paraId="0FA5D74F" w14:textId="77777777" w:rsidR="005823A8" w:rsidRPr="00A86E94" w:rsidRDefault="005823A8" w:rsidP="00CC62F4">
      <w:pPr>
        <w:contextualSpacing/>
        <w:jc w:val="both"/>
        <w:rPr>
          <w:rFonts w:cs="Tahoma"/>
          <w:sz w:val="20"/>
          <w:szCs w:val="20"/>
          <w:lang w:val="en-GB"/>
        </w:rPr>
      </w:pPr>
    </w:p>
    <w:p w14:paraId="0F0F600C" w14:textId="313895B1" w:rsidR="00FD0458" w:rsidRPr="00A86E94" w:rsidRDefault="00FD0458" w:rsidP="00CC62F4">
      <w:pPr>
        <w:spacing w:after="0"/>
        <w:contextualSpacing/>
        <w:jc w:val="both"/>
        <w:rPr>
          <w:rFonts w:cs="Tahoma"/>
          <w:sz w:val="20"/>
          <w:szCs w:val="20"/>
          <w:lang w:val="en-GB"/>
        </w:rPr>
      </w:pPr>
      <w:r w:rsidRPr="00A86E94">
        <w:rPr>
          <w:rFonts w:cs="Tahoma"/>
          <w:sz w:val="20"/>
          <w:szCs w:val="20"/>
          <w:lang w:val="en-GB"/>
        </w:rPr>
        <w:sym w:font="Wingdings" w:char="F0E8"/>
      </w:r>
      <w:r w:rsidRPr="00A86E94">
        <w:rPr>
          <w:rFonts w:cs="Tahoma"/>
          <w:sz w:val="20"/>
          <w:szCs w:val="20"/>
          <w:lang w:val="en-GB"/>
        </w:rPr>
        <w:t xml:space="preserve">How are </w:t>
      </w:r>
      <w:r w:rsidR="009E7730" w:rsidRPr="00A86E94">
        <w:rPr>
          <w:rFonts w:cs="Tahoma"/>
          <w:sz w:val="20"/>
          <w:szCs w:val="20"/>
          <w:lang w:val="en-GB"/>
        </w:rPr>
        <w:t>HR</w:t>
      </w:r>
      <w:r w:rsidRPr="00A86E94">
        <w:rPr>
          <w:rFonts w:cs="Tahoma"/>
          <w:sz w:val="20"/>
          <w:szCs w:val="20"/>
          <w:lang w:val="en-GB"/>
        </w:rPr>
        <w:t xml:space="preserve"> managers sensiti</w:t>
      </w:r>
      <w:r w:rsidR="009101D3" w:rsidRPr="00A86E94">
        <w:rPr>
          <w:rFonts w:cs="Tahoma"/>
          <w:sz w:val="20"/>
          <w:szCs w:val="20"/>
          <w:lang w:val="en-GB"/>
        </w:rPr>
        <w:t>s</w:t>
      </w:r>
      <w:r w:rsidRPr="00A86E94">
        <w:rPr>
          <w:rFonts w:cs="Tahoma"/>
          <w:sz w:val="20"/>
          <w:szCs w:val="20"/>
          <w:lang w:val="en-GB"/>
        </w:rPr>
        <w:t xml:space="preserve">ed to prejudices about the difference in the characteristics attributed to </w:t>
      </w:r>
      <w:r w:rsidR="00B43977" w:rsidRPr="00A86E94">
        <w:rPr>
          <w:rFonts w:cs="Tahoma"/>
          <w:sz w:val="20"/>
          <w:szCs w:val="20"/>
          <w:lang w:val="en-GB"/>
        </w:rPr>
        <w:t>women</w:t>
      </w:r>
      <w:r w:rsidR="00D539FD" w:rsidRPr="00A86E94">
        <w:rPr>
          <w:rFonts w:cs="Tahoma"/>
          <w:sz w:val="20"/>
          <w:szCs w:val="20"/>
          <w:lang w:val="en-GB"/>
        </w:rPr>
        <w:t>*</w:t>
      </w:r>
      <w:r w:rsidRPr="00A86E94">
        <w:rPr>
          <w:rFonts w:cs="Tahoma"/>
          <w:sz w:val="20"/>
          <w:szCs w:val="20"/>
          <w:lang w:val="en-GB"/>
        </w:rPr>
        <w:t xml:space="preserve"> and the demands for leadership?</w:t>
      </w:r>
    </w:p>
    <w:p w14:paraId="5BE45A10" w14:textId="62D3700E" w:rsidR="00FD0458" w:rsidRPr="00A86E94" w:rsidRDefault="00FD0458" w:rsidP="00CC62F4">
      <w:pPr>
        <w:spacing w:after="0"/>
        <w:contextualSpacing/>
        <w:jc w:val="both"/>
        <w:rPr>
          <w:rFonts w:cs="Tahoma"/>
          <w:sz w:val="20"/>
          <w:szCs w:val="20"/>
          <w:lang w:val="en-GB"/>
        </w:rPr>
      </w:pPr>
      <w:r w:rsidRPr="00A86E94">
        <w:rPr>
          <w:rFonts w:cs="Tahoma"/>
          <w:sz w:val="20"/>
          <w:szCs w:val="20"/>
          <w:lang w:val="en-GB"/>
        </w:rPr>
        <w:sym w:font="Wingdings" w:char="F0E8"/>
      </w:r>
      <w:r w:rsidR="009E7730" w:rsidRPr="00A86E94">
        <w:rPr>
          <w:rFonts w:cs="Tahoma"/>
          <w:sz w:val="20"/>
          <w:szCs w:val="20"/>
          <w:lang w:val="en-GB"/>
        </w:rPr>
        <w:t xml:space="preserve">Do statistics record </w:t>
      </w:r>
      <w:r w:rsidRPr="00A86E94">
        <w:rPr>
          <w:rFonts w:cs="Tahoma"/>
          <w:sz w:val="20"/>
          <w:szCs w:val="20"/>
          <w:lang w:val="en-GB"/>
        </w:rPr>
        <w:t xml:space="preserve">the proportion of </w:t>
      </w:r>
      <w:r w:rsidR="0095172C" w:rsidRPr="00A86E94">
        <w:rPr>
          <w:rFonts w:cs="Tahoma"/>
          <w:sz w:val="20"/>
          <w:szCs w:val="20"/>
          <w:lang w:val="en-GB"/>
        </w:rPr>
        <w:t>women*</w:t>
      </w:r>
      <w:r w:rsidRPr="00A86E94">
        <w:rPr>
          <w:rFonts w:cs="Tahoma"/>
          <w:sz w:val="20"/>
          <w:szCs w:val="20"/>
          <w:lang w:val="en-GB"/>
        </w:rPr>
        <w:t xml:space="preserve"> in middle and top management in relation to the number of </w:t>
      </w:r>
      <w:r w:rsidR="00B43977" w:rsidRPr="00A86E94">
        <w:rPr>
          <w:rFonts w:cs="Tahoma"/>
          <w:sz w:val="20"/>
          <w:szCs w:val="20"/>
          <w:lang w:val="en-GB"/>
        </w:rPr>
        <w:t>women</w:t>
      </w:r>
      <w:r w:rsidR="00D539FD" w:rsidRPr="00A86E94">
        <w:rPr>
          <w:rFonts w:cs="Tahoma"/>
          <w:sz w:val="20"/>
          <w:szCs w:val="20"/>
          <w:lang w:val="en-GB"/>
        </w:rPr>
        <w:t>*</w:t>
      </w:r>
      <w:r w:rsidRPr="00A86E94">
        <w:rPr>
          <w:rFonts w:cs="Tahoma"/>
          <w:sz w:val="20"/>
          <w:szCs w:val="20"/>
          <w:lang w:val="en-GB"/>
        </w:rPr>
        <w:t xml:space="preserve"> working in the company overall?</w:t>
      </w:r>
    </w:p>
    <w:p w14:paraId="27EEF4A8" w14:textId="647EB13C" w:rsidR="00FD0458" w:rsidRPr="00A86E94" w:rsidRDefault="00FD0458" w:rsidP="00CC62F4">
      <w:pPr>
        <w:spacing w:after="0"/>
        <w:contextualSpacing/>
        <w:jc w:val="both"/>
        <w:rPr>
          <w:rFonts w:cs="Tahoma"/>
          <w:sz w:val="20"/>
          <w:szCs w:val="20"/>
          <w:lang w:val="en-GB"/>
        </w:rPr>
      </w:pPr>
      <w:r w:rsidRPr="00A86E94">
        <w:rPr>
          <w:rFonts w:cs="Tahoma"/>
          <w:sz w:val="20"/>
          <w:szCs w:val="20"/>
          <w:lang w:val="en-GB"/>
        </w:rPr>
        <w:sym w:font="Wingdings" w:char="F0E8"/>
      </w:r>
      <w:r w:rsidRPr="00A86E94">
        <w:rPr>
          <w:rFonts w:cs="Tahoma"/>
          <w:sz w:val="20"/>
          <w:szCs w:val="20"/>
          <w:lang w:val="en-GB"/>
        </w:rPr>
        <w:t xml:space="preserve">How is </w:t>
      </w:r>
      <w:r w:rsidR="009101D3" w:rsidRPr="00A86E94">
        <w:rPr>
          <w:rFonts w:cs="Tahoma"/>
          <w:sz w:val="20"/>
          <w:szCs w:val="20"/>
          <w:lang w:val="en-GB"/>
        </w:rPr>
        <w:t xml:space="preserve">it </w:t>
      </w:r>
      <w:r w:rsidRPr="00A86E94">
        <w:rPr>
          <w:rFonts w:cs="Tahoma"/>
          <w:sz w:val="20"/>
          <w:szCs w:val="20"/>
          <w:lang w:val="en-GB"/>
        </w:rPr>
        <w:t>ensured that employees are hired, challenged and promoted according to talent and competence and not according to role stereotypes?</w:t>
      </w:r>
    </w:p>
    <w:p w14:paraId="04752987" w14:textId="77777777" w:rsidR="00813E75" w:rsidRPr="005823A8" w:rsidRDefault="00813E75" w:rsidP="00CC62F4">
      <w:pPr>
        <w:spacing w:after="0"/>
        <w:contextualSpacing/>
        <w:jc w:val="both"/>
        <w:rPr>
          <w:rFonts w:cs="Tahoma"/>
          <w:sz w:val="20"/>
          <w:szCs w:val="20"/>
          <w:lang w:val="en-GB"/>
        </w:rPr>
      </w:pPr>
    </w:p>
    <w:p w14:paraId="527BEEFD" w14:textId="0F71DABB" w:rsidR="00830B28" w:rsidRPr="00CB51DF" w:rsidRDefault="00830B28" w:rsidP="00CC62F4">
      <w:pPr>
        <w:pStyle w:val="berschrift2"/>
        <w:numPr>
          <w:ilvl w:val="0"/>
          <w:numId w:val="3"/>
        </w:numPr>
        <w:contextualSpacing/>
        <w:jc w:val="both"/>
        <w:rPr>
          <w:rFonts w:asciiTheme="minorHAnsi" w:hAnsiTheme="minorHAnsi" w:cs="Tahoma"/>
          <w:color w:val="000000" w:themeColor="text1"/>
          <w:sz w:val="22"/>
          <w:szCs w:val="22"/>
          <w:lang w:val="en-GB"/>
        </w:rPr>
      </w:pPr>
      <w:bookmarkStart w:id="8" w:name="_Toc431455094"/>
      <w:r w:rsidRPr="00CB51DF">
        <w:rPr>
          <w:rFonts w:asciiTheme="minorHAnsi" w:hAnsiTheme="minorHAnsi" w:cs="Tahoma"/>
          <w:color w:val="000000" w:themeColor="text1"/>
          <w:sz w:val="22"/>
          <w:szCs w:val="22"/>
          <w:lang w:val="en-GB"/>
        </w:rPr>
        <w:t>Society</w:t>
      </w:r>
      <w:r w:rsidR="00880608">
        <w:rPr>
          <w:rFonts w:asciiTheme="minorHAnsi" w:hAnsiTheme="minorHAnsi" w:cs="Tahoma"/>
          <w:color w:val="000000" w:themeColor="text1"/>
          <w:sz w:val="22"/>
          <w:szCs w:val="22"/>
          <w:lang w:val="en-GB"/>
        </w:rPr>
        <w:t xml:space="preserve"> (COB 23)</w:t>
      </w:r>
      <w:bookmarkEnd w:id="8"/>
    </w:p>
    <w:p w14:paraId="778C3C98" w14:textId="2801905C" w:rsidR="00830B28" w:rsidRPr="00CB51DF" w:rsidRDefault="00830B28" w:rsidP="00CC62F4">
      <w:pPr>
        <w:pStyle w:val="berschrift3"/>
        <w:numPr>
          <w:ilvl w:val="0"/>
          <w:numId w:val="9"/>
        </w:numPr>
        <w:spacing w:after="120"/>
        <w:ind w:left="714" w:hanging="357"/>
        <w:contextualSpacing/>
        <w:jc w:val="both"/>
        <w:rPr>
          <w:rFonts w:asciiTheme="minorHAnsi" w:hAnsiTheme="minorHAnsi" w:cs="Tahoma"/>
          <w:color w:val="000000" w:themeColor="text1"/>
          <w:sz w:val="20"/>
          <w:szCs w:val="20"/>
          <w:lang w:val="en-GB"/>
        </w:rPr>
      </w:pPr>
      <w:bookmarkStart w:id="9" w:name="_Toc431455095"/>
      <w:r w:rsidRPr="00CB51DF">
        <w:rPr>
          <w:rFonts w:asciiTheme="minorHAnsi" w:hAnsiTheme="minorHAnsi" w:cs="Tahoma"/>
          <w:color w:val="000000" w:themeColor="text1"/>
          <w:sz w:val="20"/>
          <w:szCs w:val="20"/>
          <w:lang w:val="en-GB"/>
        </w:rPr>
        <w:t>Free</w:t>
      </w:r>
      <w:r w:rsidR="00087C97">
        <w:rPr>
          <w:rFonts w:asciiTheme="minorHAnsi" w:hAnsiTheme="minorHAnsi" w:cs="Tahoma"/>
          <w:color w:val="000000" w:themeColor="text1"/>
          <w:sz w:val="20"/>
          <w:szCs w:val="20"/>
          <w:lang w:val="en-GB"/>
        </w:rPr>
        <w:t xml:space="preserve"> </w:t>
      </w:r>
      <w:r w:rsidRPr="00CB51DF">
        <w:rPr>
          <w:rFonts w:asciiTheme="minorHAnsi" w:hAnsiTheme="minorHAnsi" w:cs="Tahoma"/>
          <w:color w:val="000000" w:themeColor="text1"/>
          <w:sz w:val="20"/>
          <w:szCs w:val="20"/>
          <w:lang w:val="en-GB"/>
        </w:rPr>
        <w:t>time</w:t>
      </w:r>
      <w:r w:rsidR="00F15CDF" w:rsidRPr="00CB51DF">
        <w:rPr>
          <w:rFonts w:asciiTheme="minorHAnsi" w:hAnsiTheme="minorHAnsi" w:cs="Tahoma"/>
          <w:color w:val="000000" w:themeColor="text1"/>
          <w:sz w:val="20"/>
          <w:szCs w:val="20"/>
          <w:lang w:val="en-GB"/>
        </w:rPr>
        <w:t xml:space="preserve"> </w:t>
      </w:r>
      <w:r w:rsidR="009101D3">
        <w:rPr>
          <w:rFonts w:asciiTheme="minorHAnsi" w:hAnsiTheme="minorHAnsi" w:cs="Tahoma"/>
          <w:color w:val="000000" w:themeColor="text1"/>
          <w:sz w:val="20"/>
          <w:szCs w:val="20"/>
          <w:lang w:val="en-GB"/>
        </w:rPr>
        <w:t>and</w:t>
      </w:r>
      <w:r w:rsidR="00F15CDF" w:rsidRPr="00CB51DF">
        <w:rPr>
          <w:rFonts w:asciiTheme="minorHAnsi" w:hAnsiTheme="minorHAnsi" w:cs="Tahoma"/>
          <w:color w:val="000000" w:themeColor="text1"/>
          <w:sz w:val="20"/>
          <w:szCs w:val="20"/>
          <w:lang w:val="en-GB"/>
        </w:rPr>
        <w:t xml:space="preserve"> Sport</w:t>
      </w:r>
      <w:bookmarkEnd w:id="9"/>
    </w:p>
    <w:p w14:paraId="6E2BA40D" w14:textId="2A6D4218" w:rsidR="00C12763" w:rsidRPr="00A86E94" w:rsidRDefault="00C12763" w:rsidP="00CC62F4">
      <w:pPr>
        <w:spacing w:after="0"/>
        <w:contextualSpacing/>
        <w:jc w:val="both"/>
        <w:rPr>
          <w:rFonts w:cs="Tahoma"/>
          <w:sz w:val="20"/>
          <w:szCs w:val="20"/>
          <w:lang w:val="en-GB"/>
        </w:rPr>
      </w:pPr>
      <w:r w:rsidRPr="00A86E94">
        <w:rPr>
          <w:rFonts w:cs="Tahoma"/>
          <w:sz w:val="20"/>
          <w:szCs w:val="20"/>
          <w:lang w:val="en-GB"/>
        </w:rPr>
        <w:t xml:space="preserve">The Federal </w:t>
      </w:r>
      <w:r w:rsidR="009101D3" w:rsidRPr="00A86E94">
        <w:rPr>
          <w:rFonts w:cs="Tahoma"/>
          <w:sz w:val="20"/>
          <w:szCs w:val="20"/>
          <w:lang w:val="en-GB"/>
        </w:rPr>
        <w:t xml:space="preserve">Government’s data </w:t>
      </w:r>
      <w:r w:rsidRPr="00A86E94">
        <w:rPr>
          <w:rFonts w:cs="Tahoma"/>
          <w:sz w:val="20"/>
          <w:szCs w:val="20"/>
          <w:lang w:val="en-GB"/>
        </w:rPr>
        <w:t>on institutionali</w:t>
      </w:r>
      <w:r w:rsidR="009101D3" w:rsidRPr="00A86E94">
        <w:rPr>
          <w:rFonts w:cs="Tahoma"/>
          <w:sz w:val="20"/>
          <w:szCs w:val="20"/>
          <w:lang w:val="en-GB"/>
        </w:rPr>
        <w:t>s</w:t>
      </w:r>
      <w:r w:rsidRPr="00A86E94">
        <w:rPr>
          <w:rFonts w:cs="Tahoma"/>
          <w:sz w:val="20"/>
          <w:szCs w:val="20"/>
          <w:lang w:val="en-GB"/>
        </w:rPr>
        <w:t xml:space="preserve">ed voluntary work shows </w:t>
      </w:r>
      <w:r w:rsidR="009E7730" w:rsidRPr="00A86E94">
        <w:rPr>
          <w:rFonts w:cs="Tahoma"/>
          <w:sz w:val="20"/>
          <w:szCs w:val="20"/>
          <w:lang w:val="en-GB"/>
        </w:rPr>
        <w:t>that</w:t>
      </w:r>
      <w:r w:rsidRPr="00A86E94">
        <w:rPr>
          <w:rFonts w:cs="Tahoma"/>
          <w:sz w:val="20"/>
          <w:szCs w:val="20"/>
          <w:lang w:val="en-GB"/>
        </w:rPr>
        <w:t xml:space="preserve"> </w:t>
      </w:r>
      <w:r w:rsidR="0095172C" w:rsidRPr="00A86E94">
        <w:rPr>
          <w:rFonts w:cs="Tahoma"/>
          <w:sz w:val="20"/>
          <w:szCs w:val="20"/>
          <w:lang w:val="en-GB"/>
        </w:rPr>
        <w:t>women*</w:t>
      </w:r>
      <w:r w:rsidRPr="00A86E94">
        <w:rPr>
          <w:rFonts w:cs="Tahoma"/>
          <w:sz w:val="20"/>
          <w:szCs w:val="20"/>
          <w:lang w:val="en-GB"/>
        </w:rPr>
        <w:t xml:space="preserve"> are more likely to carry out basic tasks than men</w:t>
      </w:r>
      <w:r w:rsidR="007C2C98" w:rsidRPr="00A86E94">
        <w:rPr>
          <w:rFonts w:cs="Tahoma"/>
          <w:sz w:val="20"/>
          <w:szCs w:val="20"/>
          <w:lang w:val="en-GB"/>
        </w:rPr>
        <w:t>*</w:t>
      </w:r>
      <w:r w:rsidRPr="00A86E94">
        <w:rPr>
          <w:rFonts w:cs="Tahoma"/>
          <w:sz w:val="20"/>
          <w:szCs w:val="20"/>
          <w:lang w:val="en-GB"/>
        </w:rPr>
        <w:t xml:space="preserve"> and men</w:t>
      </w:r>
      <w:r w:rsidR="007C2C98" w:rsidRPr="00A86E94">
        <w:rPr>
          <w:rFonts w:cs="Tahoma"/>
          <w:sz w:val="20"/>
          <w:szCs w:val="20"/>
          <w:lang w:val="en-GB"/>
        </w:rPr>
        <w:t>*</w:t>
      </w:r>
      <w:r w:rsidRPr="00A86E94">
        <w:rPr>
          <w:rFonts w:cs="Tahoma"/>
          <w:sz w:val="20"/>
          <w:szCs w:val="20"/>
          <w:lang w:val="en-GB"/>
        </w:rPr>
        <w:t xml:space="preserve"> more often perform executive tasks in comparison to </w:t>
      </w:r>
      <w:r w:rsidR="0095172C" w:rsidRPr="00A86E94">
        <w:rPr>
          <w:rFonts w:cs="Tahoma"/>
          <w:sz w:val="20"/>
          <w:szCs w:val="20"/>
          <w:lang w:val="en-GB"/>
        </w:rPr>
        <w:t>women*</w:t>
      </w:r>
      <w:r w:rsidRPr="00A86E94">
        <w:rPr>
          <w:rFonts w:cs="Tahoma"/>
          <w:sz w:val="20"/>
          <w:szCs w:val="20"/>
          <w:lang w:val="en-GB"/>
        </w:rPr>
        <w:t xml:space="preserve">. Additionally, </w:t>
      </w:r>
      <w:r w:rsidR="0095172C" w:rsidRPr="00A86E94">
        <w:rPr>
          <w:rFonts w:cs="Tahoma"/>
          <w:sz w:val="20"/>
          <w:szCs w:val="20"/>
          <w:lang w:val="en-GB"/>
        </w:rPr>
        <w:t>women*</w:t>
      </w:r>
      <w:r w:rsidRPr="00A86E94">
        <w:rPr>
          <w:rFonts w:cs="Tahoma"/>
          <w:sz w:val="20"/>
          <w:szCs w:val="20"/>
          <w:lang w:val="en-GB"/>
        </w:rPr>
        <w:t xml:space="preserve"> are more likely to be involved in social charity </w:t>
      </w:r>
      <w:r w:rsidR="007C2C98" w:rsidRPr="00A86E94">
        <w:rPr>
          <w:rFonts w:cs="Tahoma"/>
          <w:sz w:val="20"/>
          <w:szCs w:val="20"/>
          <w:lang w:val="en-GB"/>
        </w:rPr>
        <w:t>organi</w:t>
      </w:r>
      <w:r w:rsidR="009101D3" w:rsidRPr="00A86E94">
        <w:rPr>
          <w:rFonts w:cs="Tahoma"/>
          <w:sz w:val="20"/>
          <w:szCs w:val="20"/>
          <w:lang w:val="en-GB"/>
        </w:rPr>
        <w:t>s</w:t>
      </w:r>
      <w:r w:rsidR="007C2C98" w:rsidRPr="00A86E94">
        <w:rPr>
          <w:rFonts w:cs="Tahoma"/>
          <w:sz w:val="20"/>
          <w:szCs w:val="20"/>
          <w:lang w:val="en-GB"/>
        </w:rPr>
        <w:t>ation</w:t>
      </w:r>
      <w:r w:rsidR="0086579D" w:rsidRPr="00A86E94">
        <w:rPr>
          <w:rFonts w:cs="Tahoma"/>
          <w:sz w:val="20"/>
          <w:szCs w:val="20"/>
          <w:lang w:val="en-GB"/>
        </w:rPr>
        <w:t>s</w:t>
      </w:r>
      <w:r w:rsidRPr="00A86E94">
        <w:rPr>
          <w:rFonts w:cs="Tahoma"/>
          <w:sz w:val="20"/>
          <w:szCs w:val="20"/>
          <w:lang w:val="en-GB"/>
        </w:rPr>
        <w:t xml:space="preserve"> compared to men</w:t>
      </w:r>
      <w:r w:rsidR="007C2C98" w:rsidRPr="00A86E94">
        <w:rPr>
          <w:rFonts w:cs="Tahoma"/>
          <w:sz w:val="20"/>
          <w:szCs w:val="20"/>
          <w:lang w:val="en-GB"/>
        </w:rPr>
        <w:t>*</w:t>
      </w:r>
      <w:r w:rsidR="009101D3" w:rsidRPr="00A86E94">
        <w:rPr>
          <w:rFonts w:cs="Tahoma"/>
          <w:sz w:val="20"/>
          <w:szCs w:val="20"/>
          <w:lang w:val="en-GB"/>
        </w:rPr>
        <w:t>,</w:t>
      </w:r>
      <w:r w:rsidRPr="00A86E94">
        <w:rPr>
          <w:rFonts w:cs="Tahoma"/>
          <w:sz w:val="20"/>
          <w:szCs w:val="20"/>
          <w:lang w:val="en-GB"/>
        </w:rPr>
        <w:t xml:space="preserve"> who</w:t>
      </w:r>
      <w:r w:rsidR="009101D3" w:rsidRPr="00A86E94">
        <w:rPr>
          <w:rFonts w:cs="Tahoma"/>
          <w:sz w:val="20"/>
          <w:szCs w:val="20"/>
          <w:lang w:val="en-GB"/>
        </w:rPr>
        <w:t xml:space="preserve"> are more likely to choose</w:t>
      </w:r>
      <w:r w:rsidRPr="00A86E94">
        <w:rPr>
          <w:rFonts w:cs="Tahoma"/>
          <w:sz w:val="20"/>
          <w:szCs w:val="20"/>
          <w:lang w:val="en-GB"/>
        </w:rPr>
        <w:t xml:space="preserve"> cultural or sport </w:t>
      </w:r>
      <w:r w:rsidR="007C2C98" w:rsidRPr="00A86E94">
        <w:rPr>
          <w:rFonts w:cs="Tahoma"/>
          <w:sz w:val="20"/>
          <w:szCs w:val="20"/>
          <w:lang w:val="en-GB"/>
        </w:rPr>
        <w:t>organi</w:t>
      </w:r>
      <w:r w:rsidR="002A7011" w:rsidRPr="00A86E94">
        <w:rPr>
          <w:rFonts w:cs="Tahoma"/>
          <w:sz w:val="20"/>
          <w:szCs w:val="20"/>
          <w:lang w:val="en-GB"/>
        </w:rPr>
        <w:t>s</w:t>
      </w:r>
      <w:r w:rsidR="007C2C98" w:rsidRPr="00A86E94">
        <w:rPr>
          <w:rFonts w:cs="Tahoma"/>
          <w:sz w:val="20"/>
          <w:szCs w:val="20"/>
          <w:lang w:val="en-GB"/>
        </w:rPr>
        <w:t>ation</w:t>
      </w:r>
      <w:r w:rsidR="0086579D" w:rsidRPr="00A86E94">
        <w:rPr>
          <w:rFonts w:cs="Tahoma"/>
          <w:sz w:val="20"/>
          <w:szCs w:val="20"/>
          <w:lang w:val="en-GB"/>
        </w:rPr>
        <w:t>s</w:t>
      </w:r>
      <w:r w:rsidRPr="00A86E94">
        <w:rPr>
          <w:rFonts w:cs="Tahoma"/>
          <w:sz w:val="20"/>
          <w:szCs w:val="20"/>
          <w:lang w:val="en-GB"/>
        </w:rPr>
        <w:t xml:space="preserve">. </w:t>
      </w:r>
    </w:p>
    <w:p w14:paraId="078E005E" w14:textId="3C8D5AF3" w:rsidR="00FA47CB" w:rsidRDefault="008D49BC" w:rsidP="00CC62F4">
      <w:pPr>
        <w:spacing w:after="0"/>
        <w:contextualSpacing/>
        <w:jc w:val="both"/>
        <w:rPr>
          <w:rFonts w:cs="Tahoma"/>
          <w:sz w:val="20"/>
          <w:szCs w:val="20"/>
          <w:lang w:val="en-GB"/>
        </w:rPr>
      </w:pPr>
      <w:r w:rsidRPr="00A86E94">
        <w:rPr>
          <w:rFonts w:cs="Tahoma"/>
          <w:sz w:val="20"/>
          <w:szCs w:val="20"/>
          <w:lang w:val="en-GB"/>
        </w:rPr>
        <w:t>Sport makes up a large part of leisure activities as well as professional life in which girls</w:t>
      </w:r>
      <w:r w:rsidR="00293B46" w:rsidRPr="00A86E94">
        <w:rPr>
          <w:rFonts w:cs="Tahoma"/>
          <w:sz w:val="20"/>
          <w:szCs w:val="20"/>
          <w:lang w:val="en-GB"/>
        </w:rPr>
        <w:t>*</w:t>
      </w:r>
      <w:r w:rsidRPr="00A86E94">
        <w:rPr>
          <w:rFonts w:cs="Tahoma"/>
          <w:sz w:val="20"/>
          <w:szCs w:val="20"/>
          <w:lang w:val="en-GB"/>
        </w:rPr>
        <w:t xml:space="preserve"> and </w:t>
      </w:r>
      <w:r w:rsidR="0095172C" w:rsidRPr="00A86E94">
        <w:rPr>
          <w:rFonts w:cs="Tahoma"/>
          <w:sz w:val="20"/>
          <w:szCs w:val="20"/>
          <w:lang w:val="en-GB"/>
        </w:rPr>
        <w:t>women*</w:t>
      </w:r>
      <w:r w:rsidRPr="00A86E94">
        <w:rPr>
          <w:rFonts w:cs="Tahoma"/>
          <w:sz w:val="20"/>
          <w:szCs w:val="20"/>
          <w:lang w:val="en-GB"/>
        </w:rPr>
        <w:t xml:space="preserve"> are still severely disadvantaged. </w:t>
      </w:r>
    </w:p>
    <w:p w14:paraId="6841AC37" w14:textId="77777777" w:rsidR="005823A8" w:rsidRPr="00A86E94" w:rsidRDefault="005823A8" w:rsidP="00CC62F4">
      <w:pPr>
        <w:spacing w:after="0"/>
        <w:contextualSpacing/>
        <w:jc w:val="both"/>
        <w:rPr>
          <w:rFonts w:cs="Tahoma"/>
          <w:sz w:val="20"/>
          <w:szCs w:val="20"/>
          <w:lang w:val="en-GB"/>
        </w:rPr>
      </w:pPr>
    </w:p>
    <w:p w14:paraId="17CEAC1E" w14:textId="6B623711" w:rsidR="00FA47CB" w:rsidRPr="00A86E94" w:rsidRDefault="00FA47CB" w:rsidP="00CC62F4">
      <w:pPr>
        <w:spacing w:after="0"/>
        <w:contextualSpacing/>
        <w:jc w:val="both"/>
        <w:rPr>
          <w:rFonts w:cs="Tahoma"/>
          <w:sz w:val="20"/>
          <w:szCs w:val="20"/>
          <w:lang w:val="en-GB"/>
        </w:rPr>
      </w:pPr>
      <w:r w:rsidRPr="00A86E94">
        <w:rPr>
          <w:rFonts w:cs="Tahoma"/>
          <w:sz w:val="20"/>
          <w:szCs w:val="20"/>
          <w:lang w:val="en-GB"/>
        </w:rPr>
        <w:sym w:font="Wingdings" w:char="F0E8"/>
      </w:r>
      <w:r w:rsidR="00140E80" w:rsidRPr="00A86E94">
        <w:rPr>
          <w:rFonts w:cs="Tahoma"/>
          <w:sz w:val="20"/>
          <w:szCs w:val="20"/>
          <w:lang w:val="en-GB"/>
        </w:rPr>
        <w:t xml:space="preserve">Does Switzerland plan to collect data </w:t>
      </w:r>
      <w:r w:rsidR="004B0B57" w:rsidRPr="00A86E94">
        <w:rPr>
          <w:rFonts w:cs="Tahoma"/>
          <w:sz w:val="20"/>
          <w:szCs w:val="20"/>
          <w:lang w:val="en-GB"/>
        </w:rPr>
        <w:t>on</w:t>
      </w:r>
      <w:r w:rsidR="00140E80" w:rsidRPr="00A86E94">
        <w:rPr>
          <w:rFonts w:cs="Tahoma"/>
          <w:sz w:val="20"/>
          <w:szCs w:val="20"/>
          <w:lang w:val="en-GB"/>
        </w:rPr>
        <w:t xml:space="preserve"> gender distribution </w:t>
      </w:r>
      <w:r w:rsidR="002A7011" w:rsidRPr="00A86E94">
        <w:rPr>
          <w:rFonts w:cs="Tahoma"/>
          <w:sz w:val="20"/>
          <w:szCs w:val="20"/>
          <w:lang w:val="en-GB"/>
        </w:rPr>
        <w:t>with</w:t>
      </w:r>
      <w:r w:rsidR="00140E80" w:rsidRPr="00A86E94">
        <w:rPr>
          <w:rFonts w:cs="Tahoma"/>
          <w:sz w:val="20"/>
          <w:szCs w:val="20"/>
          <w:lang w:val="en-GB"/>
        </w:rPr>
        <w:t xml:space="preserve">in </w:t>
      </w:r>
      <w:r w:rsidR="004B0B57" w:rsidRPr="00A86E94">
        <w:rPr>
          <w:rFonts w:cs="Tahoma"/>
          <w:sz w:val="20"/>
          <w:szCs w:val="20"/>
          <w:lang w:val="en-GB"/>
        </w:rPr>
        <w:t xml:space="preserve">the </w:t>
      </w:r>
      <w:r w:rsidR="00140E80" w:rsidRPr="00A86E94">
        <w:rPr>
          <w:rFonts w:cs="Tahoma"/>
          <w:sz w:val="20"/>
          <w:szCs w:val="20"/>
          <w:lang w:val="en-GB"/>
        </w:rPr>
        <w:t>voluntary work</w:t>
      </w:r>
      <w:r w:rsidR="004B0B57" w:rsidRPr="00A86E94">
        <w:rPr>
          <w:rFonts w:cs="Tahoma"/>
          <w:sz w:val="20"/>
          <w:szCs w:val="20"/>
          <w:lang w:val="en-GB"/>
        </w:rPr>
        <w:t xml:space="preserve"> sector</w:t>
      </w:r>
      <w:r w:rsidR="00140E80" w:rsidRPr="00A86E94">
        <w:rPr>
          <w:rFonts w:cs="Tahoma"/>
          <w:sz w:val="20"/>
          <w:szCs w:val="20"/>
          <w:lang w:val="en-GB"/>
        </w:rPr>
        <w:t xml:space="preserve"> in relation to basic and managerial tasks and on </w:t>
      </w:r>
      <w:r w:rsidR="002A7011" w:rsidRPr="00A86E94">
        <w:rPr>
          <w:rFonts w:cs="Tahoma"/>
          <w:sz w:val="20"/>
          <w:szCs w:val="20"/>
          <w:lang w:val="en-GB"/>
        </w:rPr>
        <w:t>holiday regulations for young people</w:t>
      </w:r>
      <w:r w:rsidR="00140E80" w:rsidRPr="00A86E94">
        <w:rPr>
          <w:rFonts w:cs="Tahoma"/>
          <w:sz w:val="20"/>
          <w:szCs w:val="20"/>
          <w:lang w:val="en-GB"/>
        </w:rPr>
        <w:t xml:space="preserve"> (Art. 329e OR)</w:t>
      </w:r>
      <w:r w:rsidR="001B065D" w:rsidRPr="00A86E94">
        <w:rPr>
          <w:rFonts w:cs="Tahoma"/>
          <w:sz w:val="20"/>
          <w:szCs w:val="20"/>
          <w:lang w:val="en-GB"/>
        </w:rPr>
        <w:t>?</w:t>
      </w:r>
    </w:p>
    <w:p w14:paraId="515461CB" w14:textId="31E77313" w:rsidR="00FA47CB" w:rsidRPr="00A86E94" w:rsidRDefault="00FA47CB" w:rsidP="00CC62F4">
      <w:pPr>
        <w:spacing w:after="0"/>
        <w:contextualSpacing/>
        <w:jc w:val="both"/>
        <w:rPr>
          <w:rFonts w:cs="Tahoma"/>
          <w:sz w:val="20"/>
          <w:szCs w:val="20"/>
          <w:lang w:val="en-GB"/>
        </w:rPr>
      </w:pPr>
      <w:r w:rsidRPr="00A86E94">
        <w:rPr>
          <w:rFonts w:cs="Tahoma"/>
          <w:sz w:val="20"/>
          <w:szCs w:val="20"/>
          <w:lang w:val="en-GB"/>
        </w:rPr>
        <w:sym w:font="Wingdings" w:char="F0E8"/>
      </w:r>
      <w:r w:rsidR="00140E80" w:rsidRPr="00A86E94">
        <w:rPr>
          <w:rFonts w:cs="Tahoma"/>
          <w:sz w:val="20"/>
          <w:szCs w:val="20"/>
          <w:lang w:val="en-GB"/>
        </w:rPr>
        <w:t xml:space="preserve">Where and how are migrant women* represented </w:t>
      </w:r>
      <w:r w:rsidR="002A7011" w:rsidRPr="00A86E94">
        <w:rPr>
          <w:rFonts w:cs="Tahoma"/>
          <w:sz w:val="20"/>
          <w:szCs w:val="20"/>
          <w:lang w:val="en-GB"/>
        </w:rPr>
        <w:t>with</w:t>
      </w:r>
      <w:r w:rsidR="00140E80" w:rsidRPr="00A86E94">
        <w:rPr>
          <w:rFonts w:cs="Tahoma"/>
          <w:sz w:val="20"/>
          <w:szCs w:val="20"/>
          <w:lang w:val="en-GB"/>
        </w:rPr>
        <w:t>in leisure activities?</w:t>
      </w:r>
    </w:p>
    <w:p w14:paraId="4A6371C7" w14:textId="173668F6" w:rsidR="007907C8" w:rsidRPr="00A86E94" w:rsidRDefault="007907C8" w:rsidP="00CC62F4">
      <w:pPr>
        <w:spacing w:after="0"/>
        <w:contextualSpacing/>
        <w:jc w:val="both"/>
        <w:rPr>
          <w:rFonts w:cs="Tahoma"/>
          <w:sz w:val="20"/>
          <w:szCs w:val="20"/>
          <w:lang w:val="en-GB"/>
        </w:rPr>
      </w:pPr>
      <w:r w:rsidRPr="00A86E94">
        <w:rPr>
          <w:rFonts w:cs="Tahoma"/>
          <w:sz w:val="20"/>
          <w:szCs w:val="20"/>
          <w:lang w:val="en-GB"/>
        </w:rPr>
        <w:sym w:font="Wingdings" w:char="F0E8"/>
      </w:r>
      <w:r w:rsidR="000565D7" w:rsidRPr="00A86E94">
        <w:rPr>
          <w:rFonts w:cs="Tahoma"/>
          <w:sz w:val="20"/>
          <w:szCs w:val="20"/>
          <w:lang w:val="en-GB"/>
        </w:rPr>
        <w:t xml:space="preserve">Are </w:t>
      </w:r>
      <w:r w:rsidR="00140E80" w:rsidRPr="00A86E94">
        <w:rPr>
          <w:rFonts w:cs="Tahoma"/>
          <w:sz w:val="20"/>
          <w:szCs w:val="20"/>
          <w:lang w:val="en-GB"/>
        </w:rPr>
        <w:t>"</w:t>
      </w:r>
      <w:proofErr w:type="spellStart"/>
      <w:r w:rsidR="00140E80" w:rsidRPr="00A86E94">
        <w:rPr>
          <w:rFonts w:cs="Tahoma"/>
          <w:sz w:val="20"/>
          <w:szCs w:val="20"/>
          <w:lang w:val="en-GB"/>
        </w:rPr>
        <w:t>Jugend</w:t>
      </w:r>
      <w:proofErr w:type="spellEnd"/>
      <w:r w:rsidR="00140E80" w:rsidRPr="00A86E94">
        <w:rPr>
          <w:rFonts w:cs="Tahoma"/>
          <w:sz w:val="20"/>
          <w:szCs w:val="20"/>
          <w:lang w:val="en-GB"/>
        </w:rPr>
        <w:t xml:space="preserve"> + Sport" </w:t>
      </w:r>
      <w:r w:rsidR="002A7011" w:rsidRPr="00A86E94">
        <w:rPr>
          <w:rFonts w:cs="Tahoma"/>
          <w:sz w:val="20"/>
          <w:szCs w:val="20"/>
          <w:lang w:val="en-GB"/>
        </w:rPr>
        <w:t xml:space="preserve">brochures </w:t>
      </w:r>
      <w:r w:rsidR="00140E80" w:rsidRPr="00A86E94">
        <w:rPr>
          <w:rFonts w:cs="Tahoma"/>
          <w:sz w:val="20"/>
          <w:szCs w:val="20"/>
          <w:lang w:val="en-GB"/>
        </w:rPr>
        <w:t>checked for gender-neutral presentation and the avoidance of stereotypical role models?</w:t>
      </w:r>
    </w:p>
    <w:p w14:paraId="298CD906" w14:textId="1D655CAB" w:rsidR="008D49BC" w:rsidRPr="00A86E94" w:rsidRDefault="008D49BC" w:rsidP="00CC62F4">
      <w:pPr>
        <w:spacing w:after="0"/>
        <w:contextualSpacing/>
        <w:jc w:val="both"/>
        <w:rPr>
          <w:rFonts w:cs="Tahoma"/>
          <w:sz w:val="20"/>
          <w:szCs w:val="20"/>
          <w:lang w:val="en-GB"/>
        </w:rPr>
      </w:pPr>
      <w:r w:rsidRPr="00A86E94">
        <w:rPr>
          <w:rFonts w:cs="Tahoma"/>
          <w:sz w:val="20"/>
          <w:szCs w:val="20"/>
          <w:lang w:val="en-GB"/>
        </w:rPr>
        <w:sym w:font="Wingdings" w:char="F0E8"/>
      </w:r>
      <w:r w:rsidRPr="00A86E94">
        <w:rPr>
          <w:rFonts w:cs="Tahoma"/>
          <w:sz w:val="20"/>
          <w:szCs w:val="20"/>
          <w:lang w:val="en-GB"/>
        </w:rPr>
        <w:t>How does Switzerland support and promote girls</w:t>
      </w:r>
      <w:r w:rsidR="001B065D" w:rsidRPr="00A86E94">
        <w:rPr>
          <w:rFonts w:cs="Tahoma"/>
          <w:sz w:val="20"/>
          <w:szCs w:val="20"/>
          <w:lang w:val="en-GB"/>
        </w:rPr>
        <w:t>*</w:t>
      </w:r>
      <w:r w:rsidRPr="00A86E94">
        <w:rPr>
          <w:rFonts w:cs="Tahoma"/>
          <w:sz w:val="20"/>
          <w:szCs w:val="20"/>
          <w:lang w:val="en-GB"/>
        </w:rPr>
        <w:t xml:space="preserve"> and </w:t>
      </w:r>
      <w:r w:rsidR="0095172C" w:rsidRPr="00A86E94">
        <w:rPr>
          <w:rFonts w:cs="Tahoma"/>
          <w:sz w:val="20"/>
          <w:szCs w:val="20"/>
          <w:lang w:val="en-GB"/>
        </w:rPr>
        <w:t>women*</w:t>
      </w:r>
      <w:r w:rsidRPr="00A86E94">
        <w:rPr>
          <w:rFonts w:cs="Tahoma"/>
          <w:sz w:val="20"/>
          <w:szCs w:val="20"/>
          <w:lang w:val="en-GB"/>
        </w:rPr>
        <w:t xml:space="preserve"> in non-stereotypical sports?</w:t>
      </w:r>
    </w:p>
    <w:p w14:paraId="4BD93691" w14:textId="54A0C18B" w:rsidR="008D49BC" w:rsidRPr="00A86E94" w:rsidRDefault="008D49BC" w:rsidP="00CC62F4">
      <w:pPr>
        <w:spacing w:after="0"/>
        <w:contextualSpacing/>
        <w:jc w:val="both"/>
        <w:rPr>
          <w:rFonts w:cs="Tahoma"/>
          <w:sz w:val="20"/>
          <w:szCs w:val="20"/>
          <w:lang w:val="en-GB"/>
        </w:rPr>
      </w:pPr>
      <w:r w:rsidRPr="00A86E94">
        <w:rPr>
          <w:rFonts w:cs="Tahoma"/>
          <w:sz w:val="20"/>
          <w:szCs w:val="20"/>
          <w:lang w:val="en-GB"/>
        </w:rPr>
        <w:sym w:font="Wingdings" w:char="F0E8"/>
      </w:r>
      <w:r w:rsidRPr="00A86E94">
        <w:rPr>
          <w:rFonts w:cs="Tahoma"/>
          <w:sz w:val="20"/>
          <w:szCs w:val="20"/>
          <w:lang w:val="en-GB"/>
        </w:rPr>
        <w:t xml:space="preserve">Does Switzerland, in particular in the context of </w:t>
      </w:r>
      <w:r w:rsidR="00FC1C50" w:rsidRPr="00A86E94">
        <w:rPr>
          <w:rFonts w:cs="Tahoma"/>
          <w:sz w:val="20"/>
          <w:szCs w:val="20"/>
          <w:lang w:val="en-GB"/>
        </w:rPr>
        <w:t>„</w:t>
      </w:r>
      <w:proofErr w:type="spellStart"/>
      <w:r w:rsidR="00FC1C50" w:rsidRPr="00A86E94">
        <w:rPr>
          <w:rFonts w:cs="Tahoma"/>
          <w:sz w:val="20"/>
          <w:szCs w:val="20"/>
          <w:lang w:val="en-GB"/>
        </w:rPr>
        <w:t>Jugend</w:t>
      </w:r>
      <w:proofErr w:type="spellEnd"/>
      <w:r w:rsidR="00FC1C50" w:rsidRPr="00A86E94">
        <w:rPr>
          <w:rFonts w:cs="Tahoma"/>
          <w:sz w:val="20"/>
          <w:szCs w:val="20"/>
          <w:lang w:val="en-GB"/>
        </w:rPr>
        <w:t xml:space="preserve"> + Sport“</w:t>
      </w:r>
      <w:r w:rsidRPr="00A86E94">
        <w:rPr>
          <w:rFonts w:cs="Tahoma"/>
          <w:sz w:val="20"/>
          <w:szCs w:val="20"/>
          <w:lang w:val="en-GB"/>
        </w:rPr>
        <w:t xml:space="preserve">, pay attention that female* and male* participants of sporting activities benefit equally from </w:t>
      </w:r>
      <w:r w:rsidR="002A7011" w:rsidRPr="00A86E94">
        <w:rPr>
          <w:rFonts w:cs="Tahoma"/>
          <w:sz w:val="20"/>
          <w:szCs w:val="20"/>
          <w:lang w:val="en-GB"/>
        </w:rPr>
        <w:t>F</w:t>
      </w:r>
      <w:r w:rsidRPr="00A86E94">
        <w:rPr>
          <w:rFonts w:cs="Tahoma"/>
          <w:sz w:val="20"/>
          <w:szCs w:val="20"/>
          <w:lang w:val="en-GB"/>
        </w:rPr>
        <w:t>ederal subsidies?</w:t>
      </w:r>
    </w:p>
    <w:p w14:paraId="338CC147" w14:textId="77777777" w:rsidR="00FA47CB" w:rsidRPr="005823A8" w:rsidRDefault="00FA47CB" w:rsidP="00CC62F4">
      <w:pPr>
        <w:spacing w:after="0"/>
        <w:contextualSpacing/>
        <w:jc w:val="both"/>
        <w:rPr>
          <w:rFonts w:cs="Tahoma"/>
          <w:sz w:val="20"/>
          <w:szCs w:val="20"/>
          <w:lang w:val="en-GB"/>
        </w:rPr>
      </w:pPr>
    </w:p>
    <w:p w14:paraId="59FD8782" w14:textId="10982F00" w:rsidR="00830B28" w:rsidRPr="00CB51DF" w:rsidRDefault="00830B28" w:rsidP="00CC62F4">
      <w:pPr>
        <w:pStyle w:val="berschrift3"/>
        <w:numPr>
          <w:ilvl w:val="0"/>
          <w:numId w:val="9"/>
        </w:numPr>
        <w:spacing w:after="120"/>
        <w:ind w:left="714" w:hanging="357"/>
        <w:contextualSpacing/>
        <w:jc w:val="both"/>
        <w:rPr>
          <w:rFonts w:asciiTheme="minorHAnsi" w:hAnsiTheme="minorHAnsi" w:cs="Tahoma"/>
          <w:color w:val="000000" w:themeColor="text1"/>
          <w:sz w:val="20"/>
          <w:szCs w:val="20"/>
          <w:lang w:val="en-GB"/>
        </w:rPr>
      </w:pPr>
      <w:bookmarkStart w:id="10" w:name="_Toc431455096"/>
      <w:r w:rsidRPr="00CB51DF">
        <w:rPr>
          <w:rFonts w:asciiTheme="minorHAnsi" w:hAnsiTheme="minorHAnsi" w:cs="Tahoma"/>
          <w:color w:val="000000" w:themeColor="text1"/>
          <w:sz w:val="20"/>
          <w:szCs w:val="20"/>
          <w:lang w:val="en-GB"/>
        </w:rPr>
        <w:t>Religion</w:t>
      </w:r>
      <w:bookmarkEnd w:id="10"/>
    </w:p>
    <w:p w14:paraId="339F0A5A" w14:textId="3E0EB357" w:rsidR="00424D69" w:rsidRPr="00A86E94" w:rsidRDefault="00597645" w:rsidP="00CC62F4">
      <w:pPr>
        <w:spacing w:after="0"/>
        <w:contextualSpacing/>
        <w:jc w:val="both"/>
        <w:rPr>
          <w:rFonts w:cs="Tahoma"/>
          <w:sz w:val="20"/>
          <w:szCs w:val="20"/>
          <w:lang w:val="en-GB"/>
        </w:rPr>
      </w:pPr>
      <w:r w:rsidRPr="00A86E94">
        <w:rPr>
          <w:rFonts w:cs="Tahoma"/>
          <w:sz w:val="20"/>
          <w:szCs w:val="20"/>
          <w:lang w:val="en-GB"/>
        </w:rPr>
        <w:t>The Roman Catholic Church and evangelical circles contribute to discriminatory stereotypes</w:t>
      </w:r>
      <w:r w:rsidR="00B7475E" w:rsidRPr="00A86E94">
        <w:rPr>
          <w:rFonts w:cs="Tahoma"/>
          <w:sz w:val="20"/>
          <w:szCs w:val="20"/>
          <w:lang w:val="en-GB"/>
        </w:rPr>
        <w:t>. T</w:t>
      </w:r>
      <w:r w:rsidRPr="00A86E94">
        <w:rPr>
          <w:rFonts w:cs="Tahoma"/>
          <w:sz w:val="20"/>
          <w:szCs w:val="20"/>
          <w:lang w:val="en-GB"/>
        </w:rPr>
        <w:t>raditional gender roles of men</w:t>
      </w:r>
      <w:r w:rsidR="00813E75" w:rsidRPr="00A86E94">
        <w:rPr>
          <w:rFonts w:cs="Tahoma"/>
          <w:sz w:val="20"/>
          <w:szCs w:val="20"/>
          <w:lang w:val="en-GB"/>
        </w:rPr>
        <w:t xml:space="preserve">* and </w:t>
      </w:r>
      <w:r w:rsidR="0095172C" w:rsidRPr="00A86E94">
        <w:rPr>
          <w:rFonts w:cs="Tahoma"/>
          <w:sz w:val="20"/>
          <w:szCs w:val="20"/>
          <w:lang w:val="en-GB"/>
        </w:rPr>
        <w:t>women*</w:t>
      </w:r>
      <w:r w:rsidRPr="00A86E94">
        <w:rPr>
          <w:rFonts w:cs="Tahoma"/>
          <w:sz w:val="20"/>
          <w:szCs w:val="20"/>
          <w:lang w:val="en-GB"/>
        </w:rPr>
        <w:t xml:space="preserve"> and heteronormativity </w:t>
      </w:r>
      <w:r w:rsidR="00B7475E" w:rsidRPr="00A86E94">
        <w:rPr>
          <w:rFonts w:cs="Tahoma"/>
          <w:sz w:val="20"/>
          <w:szCs w:val="20"/>
          <w:lang w:val="en-GB"/>
        </w:rPr>
        <w:t>are</w:t>
      </w:r>
      <w:r w:rsidRPr="00A86E94">
        <w:rPr>
          <w:rFonts w:cs="Tahoma"/>
          <w:sz w:val="20"/>
          <w:szCs w:val="20"/>
          <w:lang w:val="en-GB"/>
        </w:rPr>
        <w:t xml:space="preserve"> issued as a divine order of creation; a negative image of </w:t>
      </w:r>
      <w:r w:rsidR="0095172C" w:rsidRPr="00A86E94">
        <w:rPr>
          <w:rFonts w:cs="Tahoma"/>
          <w:sz w:val="20"/>
          <w:szCs w:val="20"/>
          <w:lang w:val="en-GB"/>
        </w:rPr>
        <w:lastRenderedPageBreak/>
        <w:t>women*</w:t>
      </w:r>
      <w:r w:rsidRPr="00A86E94">
        <w:rPr>
          <w:rFonts w:cs="Tahoma"/>
          <w:sz w:val="20"/>
          <w:szCs w:val="20"/>
          <w:lang w:val="en-GB"/>
        </w:rPr>
        <w:t xml:space="preserve"> is being </w:t>
      </w:r>
      <w:r w:rsidR="002A7011" w:rsidRPr="00A86E94">
        <w:rPr>
          <w:rFonts w:cs="Tahoma"/>
          <w:sz w:val="20"/>
          <w:szCs w:val="20"/>
          <w:lang w:val="en-GB"/>
        </w:rPr>
        <w:t>port</w:t>
      </w:r>
      <w:r w:rsidR="00F55DD1" w:rsidRPr="00A86E94">
        <w:rPr>
          <w:rFonts w:cs="Tahoma"/>
          <w:sz w:val="20"/>
          <w:szCs w:val="20"/>
          <w:lang w:val="en-GB"/>
        </w:rPr>
        <w:t>r</w:t>
      </w:r>
      <w:r w:rsidR="002A7011" w:rsidRPr="00A86E94">
        <w:rPr>
          <w:rFonts w:cs="Tahoma"/>
          <w:sz w:val="20"/>
          <w:szCs w:val="20"/>
          <w:lang w:val="en-GB"/>
        </w:rPr>
        <w:t>ayed</w:t>
      </w:r>
      <w:r w:rsidRPr="00A86E94">
        <w:rPr>
          <w:rFonts w:cs="Tahoma"/>
          <w:sz w:val="20"/>
          <w:szCs w:val="20"/>
          <w:lang w:val="en-GB"/>
        </w:rPr>
        <w:t xml:space="preserve"> that continues to be felt even today in the secular sphere</w:t>
      </w:r>
      <w:r w:rsidR="00F55DD1" w:rsidRPr="00A86E94">
        <w:rPr>
          <w:rFonts w:cs="Tahoma"/>
          <w:sz w:val="20"/>
          <w:szCs w:val="20"/>
          <w:lang w:val="en-GB"/>
        </w:rPr>
        <w:t>.</w:t>
      </w:r>
      <w:r w:rsidRPr="00A86E94">
        <w:rPr>
          <w:rFonts w:cs="Tahoma"/>
          <w:sz w:val="20"/>
          <w:szCs w:val="20"/>
          <w:lang w:val="en-GB"/>
        </w:rPr>
        <w:t xml:space="preserve"> Due to the exclusion of </w:t>
      </w:r>
      <w:r w:rsidR="0095172C" w:rsidRPr="00A86E94">
        <w:rPr>
          <w:rFonts w:cs="Tahoma"/>
          <w:sz w:val="20"/>
          <w:szCs w:val="20"/>
          <w:lang w:val="en-GB"/>
        </w:rPr>
        <w:t>women*</w:t>
      </w:r>
      <w:r w:rsidRPr="00A86E94">
        <w:rPr>
          <w:rFonts w:cs="Tahoma"/>
          <w:sz w:val="20"/>
          <w:szCs w:val="20"/>
          <w:lang w:val="en-GB"/>
        </w:rPr>
        <w:t xml:space="preserve"> from ordinat</w:t>
      </w:r>
      <w:r w:rsidR="002A7011" w:rsidRPr="00A86E94">
        <w:rPr>
          <w:rFonts w:cs="Tahoma"/>
          <w:sz w:val="20"/>
          <w:szCs w:val="20"/>
          <w:lang w:val="en-GB"/>
        </w:rPr>
        <w:t>ion</w:t>
      </w:r>
      <w:r w:rsidRPr="00A86E94">
        <w:rPr>
          <w:rFonts w:cs="Tahoma"/>
          <w:sz w:val="20"/>
          <w:szCs w:val="20"/>
          <w:lang w:val="en-GB"/>
        </w:rPr>
        <w:t>, the Roman Catholic Church also violates the state equality law.</w:t>
      </w:r>
      <w:r w:rsidR="00424D69" w:rsidRPr="00A86E94">
        <w:rPr>
          <w:rFonts w:cs="Tahoma"/>
          <w:sz w:val="20"/>
          <w:szCs w:val="20"/>
          <w:lang w:val="en-GB"/>
        </w:rPr>
        <w:t xml:space="preserve"> </w:t>
      </w:r>
    </w:p>
    <w:p w14:paraId="51A0FB53" w14:textId="4B970A20" w:rsidR="00597645" w:rsidRPr="00A86E94" w:rsidRDefault="00424D69" w:rsidP="00CC62F4">
      <w:pPr>
        <w:spacing w:after="0"/>
        <w:contextualSpacing/>
        <w:jc w:val="both"/>
        <w:rPr>
          <w:rFonts w:cs="Tahoma"/>
          <w:sz w:val="20"/>
          <w:szCs w:val="20"/>
          <w:lang w:val="en-GB"/>
        </w:rPr>
      </w:pPr>
      <w:r w:rsidRPr="00A86E94">
        <w:rPr>
          <w:rFonts w:cs="Tahoma"/>
          <w:sz w:val="20"/>
          <w:szCs w:val="20"/>
          <w:lang w:val="en-GB"/>
        </w:rPr>
        <w:t>As a new</w:t>
      </w:r>
      <w:r w:rsidR="00B1197F" w:rsidRPr="00A86E94">
        <w:rPr>
          <w:rFonts w:cs="Tahoma"/>
          <w:sz w:val="20"/>
          <w:szCs w:val="20"/>
          <w:lang w:val="en-GB"/>
        </w:rPr>
        <w:t xml:space="preserve"> Swiss</w:t>
      </w:r>
      <w:r w:rsidRPr="00A86E94">
        <w:rPr>
          <w:rFonts w:cs="Tahoma"/>
          <w:sz w:val="20"/>
          <w:szCs w:val="20"/>
          <w:lang w:val="en-GB"/>
        </w:rPr>
        <w:t xml:space="preserve"> study shows, religion has a decisive influence on young men</w:t>
      </w:r>
      <w:r w:rsidR="002A7011" w:rsidRPr="00A86E94">
        <w:rPr>
          <w:rFonts w:cs="Tahoma"/>
          <w:sz w:val="20"/>
          <w:szCs w:val="20"/>
          <w:lang w:val="en-GB"/>
        </w:rPr>
        <w:t>’s propensity to violence.</w:t>
      </w:r>
    </w:p>
    <w:p w14:paraId="27D689B4" w14:textId="362DDEE4" w:rsidR="00597645" w:rsidRPr="00A86E94" w:rsidRDefault="00597645" w:rsidP="00CC62F4">
      <w:pPr>
        <w:spacing w:after="0"/>
        <w:contextualSpacing/>
        <w:jc w:val="both"/>
        <w:rPr>
          <w:sz w:val="20"/>
          <w:szCs w:val="20"/>
          <w:lang w:val="en-GB"/>
        </w:rPr>
      </w:pPr>
      <w:r w:rsidRPr="00A86E94">
        <w:rPr>
          <w:rFonts w:cs="Tahoma"/>
          <w:sz w:val="20"/>
          <w:szCs w:val="20"/>
          <w:lang w:val="en-GB"/>
        </w:rPr>
        <w:sym w:font="Wingdings" w:char="F0E8"/>
      </w:r>
      <w:r w:rsidR="00F044AA" w:rsidRPr="00A86E94">
        <w:rPr>
          <w:rFonts w:cs="Tahoma"/>
          <w:sz w:val="20"/>
          <w:szCs w:val="20"/>
          <w:lang w:val="en-GB"/>
        </w:rPr>
        <w:t xml:space="preserve">How does Switzerland justify the fact that freedom of religion and of religious communities is valued higher than </w:t>
      </w:r>
      <w:r w:rsidRPr="00A86E94">
        <w:rPr>
          <w:rFonts w:cs="Tahoma"/>
          <w:sz w:val="20"/>
          <w:szCs w:val="20"/>
          <w:lang w:val="en-GB"/>
        </w:rPr>
        <w:t>the constitutio</w:t>
      </w:r>
      <w:r w:rsidR="00F044AA" w:rsidRPr="00A86E94">
        <w:rPr>
          <w:rFonts w:cs="Tahoma"/>
          <w:sz w:val="20"/>
          <w:szCs w:val="20"/>
          <w:lang w:val="en-GB"/>
        </w:rPr>
        <w:t>nal principle of gender equality?</w:t>
      </w:r>
    </w:p>
    <w:p w14:paraId="394FD610" w14:textId="77777777" w:rsidR="00597645" w:rsidRPr="00C30816" w:rsidRDefault="00597645" w:rsidP="00CC62F4">
      <w:pPr>
        <w:contextualSpacing/>
        <w:rPr>
          <w:rFonts w:cs="Tahoma"/>
          <w:sz w:val="20"/>
          <w:szCs w:val="20"/>
          <w:lang w:val="en-GB"/>
        </w:rPr>
      </w:pPr>
    </w:p>
    <w:p w14:paraId="6E445C77" w14:textId="2268BF47" w:rsidR="00830B28" w:rsidRPr="00CB51DF" w:rsidRDefault="00830B28" w:rsidP="00CC62F4">
      <w:pPr>
        <w:pStyle w:val="berschrift3"/>
        <w:numPr>
          <w:ilvl w:val="0"/>
          <w:numId w:val="9"/>
        </w:numPr>
        <w:spacing w:after="120"/>
        <w:ind w:left="714" w:hanging="357"/>
        <w:contextualSpacing/>
        <w:jc w:val="both"/>
        <w:rPr>
          <w:rFonts w:asciiTheme="minorHAnsi" w:hAnsiTheme="minorHAnsi" w:cs="Tahoma"/>
          <w:color w:val="000000" w:themeColor="text1"/>
          <w:sz w:val="20"/>
          <w:szCs w:val="20"/>
          <w:lang w:val="en-GB"/>
        </w:rPr>
      </w:pPr>
      <w:bookmarkStart w:id="11" w:name="_Toc431455097"/>
      <w:r w:rsidRPr="00CB51DF">
        <w:rPr>
          <w:rFonts w:asciiTheme="minorHAnsi" w:hAnsiTheme="minorHAnsi" w:cs="Tahoma"/>
          <w:color w:val="000000" w:themeColor="text1"/>
          <w:sz w:val="20"/>
          <w:szCs w:val="20"/>
          <w:lang w:val="en-GB"/>
        </w:rPr>
        <w:t>Politic</w:t>
      </w:r>
      <w:r w:rsidR="00B1197F">
        <w:rPr>
          <w:rFonts w:asciiTheme="minorHAnsi" w:hAnsiTheme="minorHAnsi" w:cs="Tahoma"/>
          <w:color w:val="000000" w:themeColor="text1"/>
          <w:sz w:val="20"/>
          <w:szCs w:val="20"/>
          <w:lang w:val="en-GB"/>
        </w:rPr>
        <w:t>al and Public Life</w:t>
      </w:r>
      <w:r w:rsidR="008C1056">
        <w:rPr>
          <w:rFonts w:asciiTheme="minorHAnsi" w:hAnsiTheme="minorHAnsi" w:cs="Tahoma"/>
          <w:color w:val="000000" w:themeColor="text1"/>
          <w:sz w:val="20"/>
          <w:szCs w:val="20"/>
          <w:lang w:val="en-GB"/>
        </w:rPr>
        <w:t xml:space="preserve"> (COB 23,</w:t>
      </w:r>
      <w:r w:rsidR="00880608">
        <w:rPr>
          <w:rFonts w:asciiTheme="minorHAnsi" w:hAnsiTheme="minorHAnsi" w:cs="Tahoma"/>
          <w:color w:val="000000" w:themeColor="text1"/>
          <w:sz w:val="20"/>
          <w:szCs w:val="20"/>
          <w:lang w:val="en-GB"/>
        </w:rPr>
        <w:t xml:space="preserve"> 31)</w:t>
      </w:r>
      <w:bookmarkEnd w:id="11"/>
    </w:p>
    <w:p w14:paraId="5FDCDD4B" w14:textId="76F098C9" w:rsidR="001C6447" w:rsidRDefault="001C6447" w:rsidP="00CC62F4">
      <w:pPr>
        <w:spacing w:after="0"/>
        <w:contextualSpacing/>
        <w:jc w:val="both"/>
        <w:rPr>
          <w:rFonts w:cs="Tahoma"/>
          <w:sz w:val="20"/>
          <w:szCs w:val="20"/>
          <w:lang w:val="en-GB"/>
        </w:rPr>
      </w:pPr>
      <w:r w:rsidRPr="00A86E94">
        <w:rPr>
          <w:rFonts w:cs="Tahoma"/>
          <w:sz w:val="20"/>
          <w:szCs w:val="20"/>
          <w:lang w:val="en-GB"/>
        </w:rPr>
        <w:t xml:space="preserve">In politics </w:t>
      </w:r>
      <w:r w:rsidR="0095172C" w:rsidRPr="00A86E94">
        <w:rPr>
          <w:rFonts w:cs="Tahoma"/>
          <w:sz w:val="20"/>
          <w:szCs w:val="20"/>
          <w:lang w:val="en-GB"/>
        </w:rPr>
        <w:t>women*</w:t>
      </w:r>
      <w:r w:rsidRPr="00A86E94">
        <w:rPr>
          <w:rFonts w:cs="Tahoma"/>
          <w:sz w:val="20"/>
          <w:szCs w:val="20"/>
          <w:lang w:val="en-GB"/>
        </w:rPr>
        <w:t xml:space="preserve"> continue to be underrepresented in the government and</w:t>
      </w:r>
      <w:r w:rsidR="00B1197F" w:rsidRPr="00A86E94">
        <w:rPr>
          <w:rFonts w:cs="Tahoma"/>
          <w:sz w:val="20"/>
          <w:szCs w:val="20"/>
          <w:lang w:val="en-GB"/>
        </w:rPr>
        <w:t xml:space="preserve"> </w:t>
      </w:r>
      <w:r w:rsidR="002A7011" w:rsidRPr="00A86E94">
        <w:rPr>
          <w:rFonts w:cs="Tahoma"/>
          <w:sz w:val="20"/>
          <w:szCs w:val="20"/>
          <w:lang w:val="en-GB"/>
        </w:rPr>
        <w:t xml:space="preserve">in </w:t>
      </w:r>
      <w:r w:rsidR="00B1197F" w:rsidRPr="00A86E94">
        <w:rPr>
          <w:rFonts w:cs="Tahoma"/>
          <w:sz w:val="20"/>
          <w:szCs w:val="20"/>
          <w:lang w:val="en-GB"/>
        </w:rPr>
        <w:t xml:space="preserve">parliament at the national, </w:t>
      </w:r>
      <w:r w:rsidR="00C541FE">
        <w:rPr>
          <w:rFonts w:cs="Tahoma"/>
          <w:sz w:val="20"/>
          <w:szCs w:val="20"/>
          <w:lang w:val="en-GB"/>
        </w:rPr>
        <w:t>c</w:t>
      </w:r>
      <w:r w:rsidR="002518FD" w:rsidRPr="00A86E94">
        <w:rPr>
          <w:rFonts w:cs="Tahoma"/>
          <w:sz w:val="20"/>
          <w:szCs w:val="20"/>
          <w:lang w:val="en-GB"/>
        </w:rPr>
        <w:t>anton</w:t>
      </w:r>
      <w:r w:rsidRPr="00A86E94">
        <w:rPr>
          <w:rFonts w:cs="Tahoma"/>
          <w:sz w:val="20"/>
          <w:szCs w:val="20"/>
          <w:lang w:val="en-GB"/>
        </w:rPr>
        <w:t xml:space="preserve">al </w:t>
      </w:r>
      <w:r w:rsidR="00B1197F" w:rsidRPr="00A86E94">
        <w:rPr>
          <w:rFonts w:cs="Tahoma"/>
          <w:sz w:val="20"/>
          <w:szCs w:val="20"/>
          <w:lang w:val="en-GB"/>
        </w:rPr>
        <w:t xml:space="preserve">and municipal </w:t>
      </w:r>
      <w:r w:rsidRPr="00A86E94">
        <w:rPr>
          <w:rFonts w:cs="Tahoma"/>
          <w:sz w:val="20"/>
          <w:szCs w:val="20"/>
          <w:lang w:val="en-GB"/>
        </w:rPr>
        <w:t>level</w:t>
      </w:r>
      <w:r w:rsidR="002A7011" w:rsidRPr="00A86E94">
        <w:rPr>
          <w:rFonts w:cs="Tahoma"/>
          <w:sz w:val="20"/>
          <w:szCs w:val="20"/>
          <w:lang w:val="en-GB"/>
        </w:rPr>
        <w:t>s</w:t>
      </w:r>
      <w:r w:rsidRPr="00A86E94">
        <w:rPr>
          <w:rFonts w:cs="Tahoma"/>
          <w:sz w:val="20"/>
          <w:szCs w:val="20"/>
          <w:lang w:val="en-GB"/>
        </w:rPr>
        <w:t>.</w:t>
      </w:r>
    </w:p>
    <w:p w14:paraId="0E70482A" w14:textId="77777777" w:rsidR="005823A8" w:rsidRPr="00A86E94" w:rsidRDefault="005823A8" w:rsidP="00CC62F4">
      <w:pPr>
        <w:spacing w:after="0"/>
        <w:contextualSpacing/>
        <w:jc w:val="both"/>
        <w:rPr>
          <w:rFonts w:cs="Tahoma"/>
          <w:sz w:val="20"/>
          <w:szCs w:val="20"/>
          <w:lang w:val="en-GB"/>
        </w:rPr>
      </w:pPr>
    </w:p>
    <w:p w14:paraId="37226628" w14:textId="18CCB22A" w:rsidR="001C6447" w:rsidRPr="00A86E94" w:rsidRDefault="001C6447" w:rsidP="00CC62F4">
      <w:pPr>
        <w:spacing w:after="0"/>
        <w:contextualSpacing/>
        <w:jc w:val="both"/>
        <w:rPr>
          <w:rFonts w:cs="Tahoma"/>
          <w:sz w:val="20"/>
          <w:szCs w:val="20"/>
          <w:lang w:val="en-GB"/>
        </w:rPr>
      </w:pPr>
      <w:r w:rsidRPr="00A86E94">
        <w:rPr>
          <w:rFonts w:cs="Tahoma"/>
          <w:sz w:val="20"/>
          <w:szCs w:val="20"/>
          <w:lang w:val="en-GB"/>
        </w:rPr>
        <w:sym w:font="Wingdings" w:char="F0E8"/>
      </w:r>
      <w:r w:rsidRPr="00A86E94">
        <w:rPr>
          <w:rFonts w:cs="Tahoma"/>
          <w:sz w:val="20"/>
          <w:szCs w:val="20"/>
          <w:lang w:val="en-GB"/>
        </w:rPr>
        <w:t xml:space="preserve">What efforts have been taken to increase the number of </w:t>
      </w:r>
      <w:r w:rsidR="0095172C" w:rsidRPr="00A86E94">
        <w:rPr>
          <w:rFonts w:cs="Tahoma"/>
          <w:sz w:val="20"/>
          <w:szCs w:val="20"/>
          <w:lang w:val="en-GB"/>
        </w:rPr>
        <w:t>women*</w:t>
      </w:r>
      <w:r w:rsidRPr="00A86E94">
        <w:rPr>
          <w:rFonts w:cs="Tahoma"/>
          <w:sz w:val="20"/>
          <w:szCs w:val="20"/>
          <w:lang w:val="en-GB"/>
        </w:rPr>
        <w:t xml:space="preserve"> in elected decision-making bodies at all levels and to achieve the equal representation of </w:t>
      </w:r>
      <w:r w:rsidR="0095172C" w:rsidRPr="00A86E94">
        <w:rPr>
          <w:rFonts w:cs="Tahoma"/>
          <w:sz w:val="20"/>
          <w:szCs w:val="20"/>
          <w:lang w:val="en-GB"/>
        </w:rPr>
        <w:t>women*</w:t>
      </w:r>
      <w:r w:rsidRPr="00A86E94">
        <w:rPr>
          <w:rFonts w:cs="Tahoma"/>
          <w:sz w:val="20"/>
          <w:szCs w:val="20"/>
          <w:lang w:val="en-GB"/>
        </w:rPr>
        <w:t xml:space="preserve"> and men</w:t>
      </w:r>
      <w:r w:rsidR="008C2D31" w:rsidRPr="00A86E94">
        <w:rPr>
          <w:rFonts w:cs="Tahoma"/>
          <w:sz w:val="20"/>
          <w:szCs w:val="20"/>
          <w:lang w:val="en-GB"/>
        </w:rPr>
        <w:t>*</w:t>
      </w:r>
      <w:r w:rsidRPr="00A86E94">
        <w:rPr>
          <w:rFonts w:cs="Tahoma"/>
          <w:sz w:val="20"/>
          <w:szCs w:val="20"/>
          <w:lang w:val="en-GB"/>
        </w:rPr>
        <w:t xml:space="preserve"> in political and public life?</w:t>
      </w:r>
    </w:p>
    <w:p w14:paraId="3BB50F93" w14:textId="4AAA00C4" w:rsidR="001C6447" w:rsidRDefault="001C6447" w:rsidP="005823A8">
      <w:pPr>
        <w:spacing w:after="0"/>
        <w:contextualSpacing/>
        <w:jc w:val="both"/>
        <w:rPr>
          <w:rFonts w:cs="Tahoma"/>
          <w:sz w:val="20"/>
          <w:szCs w:val="20"/>
          <w:lang w:val="en-GB"/>
        </w:rPr>
      </w:pPr>
      <w:r w:rsidRPr="00A86E94">
        <w:rPr>
          <w:rFonts w:cs="Tahoma"/>
          <w:sz w:val="20"/>
          <w:szCs w:val="20"/>
          <w:lang w:val="en-GB"/>
        </w:rPr>
        <w:sym w:font="Wingdings" w:char="F0E8"/>
      </w:r>
      <w:r w:rsidRPr="00A86E94">
        <w:rPr>
          <w:rFonts w:cs="Tahoma"/>
          <w:sz w:val="20"/>
          <w:szCs w:val="20"/>
          <w:lang w:val="en-GB"/>
        </w:rPr>
        <w:t xml:space="preserve">What has Switzerland </w:t>
      </w:r>
      <w:r w:rsidR="000B06C0">
        <w:rPr>
          <w:rFonts w:cs="Tahoma"/>
          <w:sz w:val="20"/>
          <w:szCs w:val="20"/>
          <w:lang w:val="en-GB"/>
        </w:rPr>
        <w:t>undertaken</w:t>
      </w:r>
      <w:r w:rsidRPr="00A86E94">
        <w:rPr>
          <w:rFonts w:cs="Tahoma"/>
          <w:sz w:val="20"/>
          <w:szCs w:val="20"/>
          <w:lang w:val="en-GB"/>
        </w:rPr>
        <w:t xml:space="preserve"> to adopt proactive measures to address the structural obstacles to the achievement of substantive equality of </w:t>
      </w:r>
      <w:r w:rsidR="0095172C" w:rsidRPr="00A86E94">
        <w:rPr>
          <w:rFonts w:cs="Tahoma"/>
          <w:sz w:val="20"/>
          <w:szCs w:val="20"/>
          <w:lang w:val="en-GB"/>
        </w:rPr>
        <w:t>women*</w:t>
      </w:r>
      <w:r w:rsidRPr="00A86E94">
        <w:rPr>
          <w:rFonts w:cs="Tahoma"/>
          <w:sz w:val="20"/>
          <w:szCs w:val="20"/>
          <w:lang w:val="en-GB"/>
        </w:rPr>
        <w:t xml:space="preserve"> and men</w:t>
      </w:r>
      <w:r w:rsidR="0095172C" w:rsidRPr="00A86E94">
        <w:rPr>
          <w:rFonts w:cs="Tahoma"/>
          <w:sz w:val="20"/>
          <w:szCs w:val="20"/>
          <w:lang w:val="en-GB"/>
        </w:rPr>
        <w:t>*</w:t>
      </w:r>
      <w:r w:rsidR="005823A8">
        <w:rPr>
          <w:rFonts w:cs="Tahoma"/>
          <w:sz w:val="20"/>
          <w:szCs w:val="20"/>
          <w:lang w:val="en-GB"/>
        </w:rPr>
        <w:t xml:space="preserve"> in political and public life?</w:t>
      </w:r>
    </w:p>
    <w:p w14:paraId="1E9D108B" w14:textId="77777777" w:rsidR="005823A8" w:rsidRPr="00A86E94" w:rsidRDefault="005823A8" w:rsidP="005823A8">
      <w:pPr>
        <w:spacing w:after="0"/>
        <w:contextualSpacing/>
        <w:jc w:val="both"/>
        <w:rPr>
          <w:rFonts w:cs="Tahoma"/>
          <w:sz w:val="20"/>
          <w:szCs w:val="20"/>
          <w:lang w:val="en-GB"/>
        </w:rPr>
      </w:pPr>
    </w:p>
    <w:p w14:paraId="4F9C440E" w14:textId="117166AE" w:rsidR="00830B28" w:rsidRPr="00CB51DF" w:rsidRDefault="00830B28" w:rsidP="00CC62F4">
      <w:pPr>
        <w:pStyle w:val="berschrift3"/>
        <w:numPr>
          <w:ilvl w:val="0"/>
          <w:numId w:val="9"/>
        </w:numPr>
        <w:spacing w:after="120"/>
        <w:ind w:left="714" w:hanging="357"/>
        <w:contextualSpacing/>
        <w:jc w:val="both"/>
        <w:rPr>
          <w:rFonts w:asciiTheme="minorHAnsi" w:hAnsiTheme="minorHAnsi" w:cs="Tahoma"/>
          <w:color w:val="000000" w:themeColor="text1"/>
          <w:sz w:val="20"/>
          <w:szCs w:val="20"/>
          <w:lang w:val="en-GB"/>
        </w:rPr>
      </w:pPr>
      <w:bookmarkStart w:id="12" w:name="_Toc431455098"/>
      <w:r w:rsidRPr="00CB51DF">
        <w:rPr>
          <w:rFonts w:asciiTheme="minorHAnsi" w:hAnsiTheme="minorHAnsi" w:cs="Tahoma"/>
          <w:color w:val="000000" w:themeColor="text1"/>
          <w:sz w:val="20"/>
          <w:szCs w:val="20"/>
          <w:lang w:val="en-GB"/>
        </w:rPr>
        <w:t xml:space="preserve">Culture </w:t>
      </w:r>
      <w:r w:rsidR="0008392A">
        <w:rPr>
          <w:rFonts w:asciiTheme="minorHAnsi" w:hAnsiTheme="minorHAnsi" w:cs="Tahoma"/>
          <w:color w:val="000000" w:themeColor="text1"/>
          <w:sz w:val="20"/>
          <w:szCs w:val="20"/>
          <w:lang w:val="en-GB"/>
        </w:rPr>
        <w:t>and</w:t>
      </w:r>
      <w:r w:rsidRPr="00CB51DF">
        <w:rPr>
          <w:rFonts w:asciiTheme="minorHAnsi" w:hAnsiTheme="minorHAnsi" w:cs="Tahoma"/>
          <w:color w:val="000000" w:themeColor="text1"/>
          <w:sz w:val="20"/>
          <w:szCs w:val="20"/>
          <w:lang w:val="en-GB"/>
        </w:rPr>
        <w:t xml:space="preserve"> History</w:t>
      </w:r>
      <w:bookmarkEnd w:id="12"/>
      <w:r w:rsidR="00880608">
        <w:rPr>
          <w:rFonts w:asciiTheme="minorHAnsi" w:hAnsiTheme="minorHAnsi" w:cs="Tahoma"/>
          <w:color w:val="000000" w:themeColor="text1"/>
          <w:sz w:val="20"/>
          <w:szCs w:val="20"/>
          <w:lang w:val="en-GB"/>
        </w:rPr>
        <w:t xml:space="preserve"> </w:t>
      </w:r>
    </w:p>
    <w:p w14:paraId="45A024EF" w14:textId="76EC355E" w:rsidR="00C63C69" w:rsidRDefault="00C63C69" w:rsidP="00CC62F4">
      <w:pPr>
        <w:spacing w:after="0"/>
        <w:contextualSpacing/>
        <w:jc w:val="both"/>
        <w:rPr>
          <w:rFonts w:cs="Tahoma"/>
          <w:sz w:val="20"/>
          <w:szCs w:val="20"/>
          <w:lang w:val="en-GB"/>
        </w:rPr>
      </w:pPr>
      <w:r w:rsidRPr="00A86E94">
        <w:rPr>
          <w:rFonts w:cs="Tahoma"/>
          <w:sz w:val="20"/>
          <w:szCs w:val="20"/>
          <w:lang w:val="en-GB"/>
        </w:rPr>
        <w:t xml:space="preserve">Switzerland´s patriarchal ideas of gender roles are preserved, maintained, and passed on in historical and cultural documentation, museums and monuments. System approved gender specific ideas and images are still used in all kinds of media, commercials and teaching material. </w:t>
      </w:r>
      <w:r w:rsidR="002A7011" w:rsidRPr="00A86E94">
        <w:rPr>
          <w:rFonts w:cs="Tahoma"/>
          <w:sz w:val="20"/>
          <w:szCs w:val="20"/>
          <w:lang w:val="en-GB"/>
        </w:rPr>
        <w:t xml:space="preserve">In addition, </w:t>
      </w:r>
      <w:r w:rsidR="0095172C" w:rsidRPr="00A86E94">
        <w:rPr>
          <w:rFonts w:cs="Tahoma"/>
          <w:sz w:val="20"/>
          <w:szCs w:val="20"/>
          <w:lang w:val="en-GB"/>
        </w:rPr>
        <w:t>women*</w:t>
      </w:r>
      <w:r w:rsidRPr="00A86E94">
        <w:rPr>
          <w:rFonts w:cs="Tahoma"/>
          <w:sz w:val="20"/>
          <w:szCs w:val="20"/>
          <w:lang w:val="en-GB"/>
        </w:rPr>
        <w:t xml:space="preserve"> who did not live the societal norm are often not documented for the true impact they had on their culture.</w:t>
      </w:r>
    </w:p>
    <w:p w14:paraId="3AA2C856" w14:textId="77777777" w:rsidR="005823A8" w:rsidRPr="00A86E94" w:rsidRDefault="005823A8" w:rsidP="00CC62F4">
      <w:pPr>
        <w:spacing w:after="0"/>
        <w:contextualSpacing/>
        <w:jc w:val="both"/>
        <w:rPr>
          <w:rFonts w:cs="Tahoma"/>
          <w:sz w:val="20"/>
          <w:szCs w:val="20"/>
          <w:lang w:val="en-GB"/>
        </w:rPr>
      </w:pPr>
    </w:p>
    <w:p w14:paraId="1B5EF5DC" w14:textId="289D2934" w:rsidR="00255369" w:rsidRPr="00A86E94" w:rsidRDefault="00C63C69" w:rsidP="00CC62F4">
      <w:pPr>
        <w:spacing w:after="0"/>
        <w:contextualSpacing/>
        <w:jc w:val="both"/>
        <w:rPr>
          <w:rFonts w:cs="Tahoma"/>
          <w:sz w:val="20"/>
          <w:szCs w:val="20"/>
          <w:lang w:val="en-GB"/>
        </w:rPr>
      </w:pPr>
      <w:r w:rsidRPr="00A86E94">
        <w:rPr>
          <w:rFonts w:cs="Tahoma"/>
          <w:sz w:val="20"/>
          <w:szCs w:val="20"/>
          <w:lang w:val="en-GB"/>
        </w:rPr>
        <w:sym w:font="Wingdings" w:char="F0E8"/>
      </w:r>
      <w:r w:rsidRPr="00A86E94">
        <w:rPr>
          <w:rFonts w:cs="Tahoma"/>
          <w:sz w:val="20"/>
          <w:szCs w:val="20"/>
          <w:lang w:val="en-GB"/>
        </w:rPr>
        <w:t xml:space="preserve">What is Switzerland doing to oblige historical institutions </w:t>
      </w:r>
      <w:r w:rsidR="002A7011" w:rsidRPr="00A86E94">
        <w:rPr>
          <w:rFonts w:cs="Tahoma"/>
          <w:sz w:val="20"/>
          <w:szCs w:val="20"/>
          <w:lang w:val="en-GB"/>
        </w:rPr>
        <w:t>to produce</w:t>
      </w:r>
      <w:r w:rsidRPr="00A86E94">
        <w:rPr>
          <w:rFonts w:cs="Tahoma"/>
          <w:sz w:val="20"/>
          <w:szCs w:val="20"/>
          <w:lang w:val="en-GB"/>
        </w:rPr>
        <w:t xml:space="preserve"> documentation that illustrate</w:t>
      </w:r>
      <w:r w:rsidR="00846E21" w:rsidRPr="00A86E94">
        <w:rPr>
          <w:rFonts w:cs="Tahoma"/>
          <w:sz w:val="20"/>
          <w:szCs w:val="20"/>
          <w:lang w:val="en-GB"/>
        </w:rPr>
        <w:t>s</w:t>
      </w:r>
      <w:r w:rsidRPr="00A86E94">
        <w:rPr>
          <w:rFonts w:cs="Tahoma"/>
          <w:sz w:val="20"/>
          <w:szCs w:val="20"/>
          <w:lang w:val="en-GB"/>
        </w:rPr>
        <w:t xml:space="preserve"> </w:t>
      </w:r>
      <w:r w:rsidR="0095172C" w:rsidRPr="00A86E94">
        <w:rPr>
          <w:rFonts w:cs="Tahoma"/>
          <w:sz w:val="20"/>
          <w:szCs w:val="20"/>
          <w:lang w:val="en-GB"/>
        </w:rPr>
        <w:t>women*</w:t>
      </w:r>
      <w:r w:rsidRPr="00A86E94">
        <w:rPr>
          <w:rFonts w:cs="Tahoma"/>
          <w:sz w:val="20"/>
          <w:szCs w:val="20"/>
          <w:lang w:val="en-GB"/>
        </w:rPr>
        <w:t xml:space="preserve"> and their impact on cultural heritage and history?</w:t>
      </w:r>
    </w:p>
    <w:p w14:paraId="193C4373" w14:textId="77777777" w:rsidR="002414F3" w:rsidRPr="002A034E" w:rsidRDefault="002414F3" w:rsidP="00CC62F4">
      <w:pPr>
        <w:contextualSpacing/>
        <w:rPr>
          <w:rFonts w:cs="Tahoma"/>
          <w:sz w:val="20"/>
          <w:szCs w:val="20"/>
          <w:lang w:val="en-GB"/>
        </w:rPr>
      </w:pPr>
    </w:p>
    <w:p w14:paraId="444A19F1" w14:textId="007C0962" w:rsidR="00830B28" w:rsidRPr="00CB51DF" w:rsidRDefault="00830B28" w:rsidP="00CC62F4">
      <w:pPr>
        <w:pStyle w:val="berschrift3"/>
        <w:numPr>
          <w:ilvl w:val="0"/>
          <w:numId w:val="9"/>
        </w:numPr>
        <w:spacing w:after="120"/>
        <w:ind w:left="714" w:hanging="357"/>
        <w:contextualSpacing/>
        <w:jc w:val="both"/>
        <w:rPr>
          <w:rFonts w:asciiTheme="minorHAnsi" w:hAnsiTheme="minorHAnsi" w:cs="Tahoma"/>
          <w:color w:val="000000" w:themeColor="text1"/>
          <w:sz w:val="20"/>
          <w:szCs w:val="20"/>
          <w:lang w:val="en-GB"/>
        </w:rPr>
      </w:pPr>
      <w:bookmarkStart w:id="13" w:name="_Toc431455099"/>
      <w:r w:rsidRPr="00CB51DF">
        <w:rPr>
          <w:rFonts w:asciiTheme="minorHAnsi" w:hAnsiTheme="minorHAnsi" w:cs="Tahoma"/>
          <w:color w:val="000000" w:themeColor="text1"/>
          <w:sz w:val="20"/>
          <w:szCs w:val="20"/>
          <w:lang w:val="en-GB"/>
        </w:rPr>
        <w:t>Body Image and Representation</w:t>
      </w:r>
      <w:bookmarkEnd w:id="13"/>
    </w:p>
    <w:p w14:paraId="22D62D23" w14:textId="5EC85301" w:rsidR="005B4D12" w:rsidRDefault="005B4D12" w:rsidP="00CC62F4">
      <w:pPr>
        <w:spacing w:after="0"/>
        <w:contextualSpacing/>
        <w:jc w:val="both"/>
        <w:rPr>
          <w:rFonts w:cs="Tahoma"/>
          <w:sz w:val="20"/>
          <w:szCs w:val="20"/>
          <w:lang w:val="en-GB"/>
        </w:rPr>
      </w:pPr>
      <w:r w:rsidRPr="00A86E94">
        <w:rPr>
          <w:rFonts w:cs="Tahoma"/>
          <w:sz w:val="20"/>
          <w:szCs w:val="20"/>
          <w:lang w:val="en-GB"/>
        </w:rPr>
        <w:t xml:space="preserve">Assumptions of </w:t>
      </w:r>
      <w:r w:rsidR="002A7011" w:rsidRPr="00A86E94">
        <w:rPr>
          <w:rFonts w:cs="Tahoma"/>
          <w:sz w:val="20"/>
          <w:szCs w:val="20"/>
          <w:lang w:val="en-GB"/>
        </w:rPr>
        <w:t>what</w:t>
      </w:r>
      <w:r w:rsidRPr="00A86E94">
        <w:rPr>
          <w:rFonts w:cs="Tahoma"/>
          <w:sz w:val="20"/>
          <w:szCs w:val="20"/>
          <w:lang w:val="en-GB"/>
        </w:rPr>
        <w:t xml:space="preserve"> a </w:t>
      </w:r>
      <w:r w:rsidR="0095172C" w:rsidRPr="00A86E94">
        <w:rPr>
          <w:rFonts w:cs="Tahoma"/>
          <w:sz w:val="20"/>
          <w:szCs w:val="20"/>
          <w:lang w:val="en-GB"/>
        </w:rPr>
        <w:t>wom</w:t>
      </w:r>
      <w:r w:rsidR="002A7011" w:rsidRPr="00A86E94">
        <w:rPr>
          <w:rFonts w:cs="Tahoma"/>
          <w:sz w:val="20"/>
          <w:szCs w:val="20"/>
          <w:lang w:val="en-GB"/>
        </w:rPr>
        <w:t>a</w:t>
      </w:r>
      <w:r w:rsidR="0095172C" w:rsidRPr="00A86E94">
        <w:rPr>
          <w:rFonts w:cs="Tahoma"/>
          <w:sz w:val="20"/>
          <w:szCs w:val="20"/>
          <w:lang w:val="en-GB"/>
        </w:rPr>
        <w:t>n*</w:t>
      </w:r>
      <w:r w:rsidRPr="00A86E94">
        <w:rPr>
          <w:rFonts w:cs="Tahoma"/>
          <w:sz w:val="20"/>
          <w:szCs w:val="20"/>
          <w:lang w:val="en-GB"/>
        </w:rPr>
        <w:t xml:space="preserve">'s body should look like are still prevalent. </w:t>
      </w:r>
      <w:r w:rsidR="00F557DB" w:rsidRPr="00A86E94">
        <w:rPr>
          <w:rFonts w:cs="Tahoma"/>
          <w:sz w:val="20"/>
          <w:szCs w:val="20"/>
          <w:lang w:val="en-GB"/>
        </w:rPr>
        <w:t xml:space="preserve">Examples are the descriptions </w:t>
      </w:r>
      <w:r w:rsidR="006236B1" w:rsidRPr="00A86E94">
        <w:rPr>
          <w:rFonts w:cs="Tahoma"/>
          <w:sz w:val="20"/>
          <w:szCs w:val="20"/>
          <w:lang w:val="en-GB"/>
        </w:rPr>
        <w:t xml:space="preserve">in the media </w:t>
      </w:r>
      <w:r w:rsidR="00F557DB" w:rsidRPr="00A86E94">
        <w:rPr>
          <w:rFonts w:cs="Tahoma"/>
          <w:sz w:val="20"/>
          <w:szCs w:val="20"/>
          <w:lang w:val="en-GB"/>
        </w:rPr>
        <w:t xml:space="preserve">of women* with a position </w:t>
      </w:r>
      <w:r w:rsidR="00365BF7">
        <w:rPr>
          <w:rFonts w:cs="Tahoma"/>
          <w:sz w:val="20"/>
          <w:szCs w:val="20"/>
          <w:lang w:val="en-GB"/>
        </w:rPr>
        <w:t>in</w:t>
      </w:r>
      <w:r w:rsidR="00F557DB" w:rsidRPr="00A86E94">
        <w:rPr>
          <w:rFonts w:cs="Tahoma"/>
          <w:sz w:val="20"/>
          <w:szCs w:val="20"/>
          <w:lang w:val="en-GB"/>
        </w:rPr>
        <w:t xml:space="preserve"> public office compared to men* in similar positions.</w:t>
      </w:r>
      <w:r w:rsidRPr="00A86E94">
        <w:rPr>
          <w:rFonts w:cs="Tahoma"/>
          <w:sz w:val="20"/>
          <w:szCs w:val="20"/>
          <w:lang w:val="en-GB"/>
        </w:rPr>
        <w:t xml:space="preserve"> These assumptions are linked to a variety of stereotypes,</w:t>
      </w:r>
      <w:r w:rsidR="006236B1" w:rsidRPr="00A86E94">
        <w:rPr>
          <w:rFonts w:cs="Tahoma"/>
          <w:sz w:val="20"/>
          <w:szCs w:val="20"/>
          <w:lang w:val="en-GB"/>
        </w:rPr>
        <w:t xml:space="preserve"> for example</w:t>
      </w:r>
      <w:r w:rsidRPr="00A86E94">
        <w:rPr>
          <w:rFonts w:cs="Tahoma"/>
          <w:sz w:val="20"/>
          <w:szCs w:val="20"/>
          <w:lang w:val="en-GB"/>
        </w:rPr>
        <w:t xml:space="preserve"> about overweight</w:t>
      </w:r>
      <w:r w:rsidR="00DE3FA9" w:rsidRPr="00A86E94">
        <w:rPr>
          <w:rFonts w:cs="Tahoma"/>
          <w:sz w:val="20"/>
          <w:szCs w:val="20"/>
          <w:lang w:val="en-GB"/>
        </w:rPr>
        <w:t>,</w:t>
      </w:r>
      <w:r w:rsidRPr="00A86E94">
        <w:rPr>
          <w:rFonts w:cs="Tahoma"/>
          <w:sz w:val="20"/>
          <w:szCs w:val="20"/>
          <w:lang w:val="en-GB"/>
        </w:rPr>
        <w:t xml:space="preserve"> old or black </w:t>
      </w:r>
      <w:r w:rsidR="0095172C" w:rsidRPr="00A86E94">
        <w:rPr>
          <w:rFonts w:cs="Tahoma"/>
          <w:sz w:val="20"/>
          <w:szCs w:val="20"/>
          <w:lang w:val="en-GB"/>
        </w:rPr>
        <w:t>women*</w:t>
      </w:r>
      <w:r w:rsidRPr="00A86E94">
        <w:rPr>
          <w:rFonts w:cs="Tahoma"/>
          <w:sz w:val="20"/>
          <w:szCs w:val="20"/>
          <w:lang w:val="en-GB"/>
        </w:rPr>
        <w:t xml:space="preserve">. </w:t>
      </w:r>
    </w:p>
    <w:p w14:paraId="11EC6FE0" w14:textId="77777777" w:rsidR="005823A8" w:rsidRPr="00A86E94" w:rsidRDefault="005823A8" w:rsidP="00CC62F4">
      <w:pPr>
        <w:spacing w:after="0"/>
        <w:contextualSpacing/>
        <w:jc w:val="both"/>
        <w:rPr>
          <w:rFonts w:cs="Tahoma"/>
          <w:sz w:val="20"/>
          <w:szCs w:val="20"/>
          <w:lang w:val="en-GB"/>
        </w:rPr>
      </w:pPr>
    </w:p>
    <w:p w14:paraId="3180B2CB" w14:textId="30427D4B" w:rsidR="005B4D12" w:rsidRPr="00A86E94" w:rsidRDefault="005B4D12" w:rsidP="00CC62F4">
      <w:pPr>
        <w:contextualSpacing/>
        <w:jc w:val="both"/>
        <w:rPr>
          <w:rFonts w:cs="Tahoma"/>
          <w:sz w:val="20"/>
          <w:szCs w:val="20"/>
          <w:lang w:val="en-GB"/>
        </w:rPr>
      </w:pPr>
      <w:r w:rsidRPr="00A86E94">
        <w:rPr>
          <w:rFonts w:cs="Tahoma"/>
          <w:sz w:val="20"/>
          <w:szCs w:val="20"/>
          <w:lang w:val="en-GB"/>
        </w:rPr>
        <w:sym w:font="Wingdings" w:char="F0E8"/>
      </w:r>
      <w:r w:rsidR="002A7011" w:rsidRPr="00A86E94">
        <w:rPr>
          <w:rFonts w:cs="Tahoma"/>
          <w:sz w:val="20"/>
          <w:szCs w:val="20"/>
          <w:lang w:val="en-GB"/>
        </w:rPr>
        <w:t>Is</w:t>
      </w:r>
      <w:r w:rsidR="0047749A" w:rsidRPr="00A86E94">
        <w:rPr>
          <w:rFonts w:cs="Tahoma"/>
          <w:sz w:val="20"/>
          <w:szCs w:val="20"/>
          <w:lang w:val="en-GB"/>
        </w:rPr>
        <w:t xml:space="preserve"> Switzerland commission</w:t>
      </w:r>
      <w:r w:rsidR="002A7011" w:rsidRPr="00A86E94">
        <w:rPr>
          <w:rFonts w:cs="Tahoma"/>
          <w:sz w:val="20"/>
          <w:szCs w:val="20"/>
          <w:lang w:val="en-GB"/>
        </w:rPr>
        <w:t>ing</w:t>
      </w:r>
      <w:r w:rsidR="0047749A" w:rsidRPr="00A86E94">
        <w:rPr>
          <w:rFonts w:cs="Tahoma"/>
          <w:sz w:val="20"/>
          <w:szCs w:val="20"/>
          <w:lang w:val="en-GB"/>
        </w:rPr>
        <w:t xml:space="preserve"> </w:t>
      </w:r>
      <w:r w:rsidR="00BB2372" w:rsidRPr="00A86E94">
        <w:rPr>
          <w:rFonts w:cs="Tahoma"/>
          <w:sz w:val="20"/>
          <w:szCs w:val="20"/>
          <w:lang w:val="en-GB"/>
        </w:rPr>
        <w:t>s</w:t>
      </w:r>
      <w:r w:rsidRPr="00A86E94">
        <w:rPr>
          <w:rFonts w:cs="Tahoma"/>
          <w:sz w:val="20"/>
          <w:szCs w:val="20"/>
          <w:lang w:val="en-GB"/>
        </w:rPr>
        <w:t>tudies to distribute knowledge about such experiences</w:t>
      </w:r>
      <w:r w:rsidR="000E6275" w:rsidRPr="00A86E94">
        <w:rPr>
          <w:rFonts w:cs="Tahoma"/>
          <w:sz w:val="20"/>
          <w:szCs w:val="20"/>
          <w:lang w:val="en-GB"/>
        </w:rPr>
        <w:t xml:space="preserve"> of discrimination, as well as </w:t>
      </w:r>
      <w:r w:rsidRPr="00A86E94">
        <w:rPr>
          <w:rFonts w:cs="Tahoma"/>
          <w:sz w:val="20"/>
          <w:szCs w:val="20"/>
          <w:lang w:val="en-GB"/>
        </w:rPr>
        <w:t>prevention campaign</w:t>
      </w:r>
      <w:r w:rsidR="0047749A" w:rsidRPr="00A86E94">
        <w:rPr>
          <w:rFonts w:cs="Tahoma"/>
          <w:sz w:val="20"/>
          <w:szCs w:val="20"/>
          <w:lang w:val="en-GB"/>
        </w:rPr>
        <w:t xml:space="preserve">s against such discrimination? </w:t>
      </w:r>
    </w:p>
    <w:p w14:paraId="69D205A5" w14:textId="72F41136" w:rsidR="00830B28" w:rsidRPr="00CB51DF" w:rsidRDefault="00830B28" w:rsidP="00CC62F4">
      <w:pPr>
        <w:pStyle w:val="berschrift2"/>
        <w:numPr>
          <w:ilvl w:val="0"/>
          <w:numId w:val="3"/>
        </w:numPr>
        <w:contextualSpacing/>
        <w:jc w:val="both"/>
        <w:rPr>
          <w:rFonts w:asciiTheme="minorHAnsi" w:hAnsiTheme="minorHAnsi" w:cs="Tahoma"/>
          <w:color w:val="000000" w:themeColor="text1"/>
          <w:sz w:val="22"/>
          <w:szCs w:val="22"/>
          <w:lang w:val="en-GB"/>
        </w:rPr>
      </w:pPr>
      <w:bookmarkStart w:id="14" w:name="_Toc431455100"/>
      <w:r w:rsidRPr="00CB51DF">
        <w:rPr>
          <w:rFonts w:asciiTheme="minorHAnsi" w:hAnsiTheme="minorHAnsi" w:cs="Tahoma"/>
          <w:color w:val="000000" w:themeColor="text1"/>
          <w:sz w:val="22"/>
          <w:szCs w:val="22"/>
          <w:lang w:val="en-GB"/>
        </w:rPr>
        <w:t>Media</w:t>
      </w:r>
      <w:r w:rsidR="00880608">
        <w:rPr>
          <w:rFonts w:asciiTheme="minorHAnsi" w:hAnsiTheme="minorHAnsi" w:cs="Tahoma"/>
          <w:color w:val="000000" w:themeColor="text1"/>
          <w:sz w:val="22"/>
          <w:szCs w:val="22"/>
          <w:lang w:val="en-GB"/>
        </w:rPr>
        <w:t xml:space="preserve"> (COB 23)</w:t>
      </w:r>
      <w:bookmarkEnd w:id="14"/>
    </w:p>
    <w:p w14:paraId="6CC0E13A" w14:textId="3AFE47CB" w:rsidR="00830B28" w:rsidRPr="00CB51DF" w:rsidRDefault="005607D2" w:rsidP="00CC62F4">
      <w:pPr>
        <w:pStyle w:val="berschrift3"/>
        <w:numPr>
          <w:ilvl w:val="0"/>
          <w:numId w:val="26"/>
        </w:numPr>
        <w:spacing w:after="120"/>
        <w:contextualSpacing/>
        <w:jc w:val="both"/>
        <w:rPr>
          <w:rFonts w:asciiTheme="minorHAnsi" w:hAnsiTheme="minorHAnsi" w:cs="Tahoma"/>
          <w:color w:val="000000" w:themeColor="text1"/>
          <w:sz w:val="20"/>
          <w:szCs w:val="20"/>
          <w:lang w:val="en-GB"/>
        </w:rPr>
      </w:pPr>
      <w:bookmarkStart w:id="15" w:name="_Toc431455101"/>
      <w:r w:rsidRPr="00CB51DF">
        <w:rPr>
          <w:rFonts w:asciiTheme="minorHAnsi" w:hAnsiTheme="minorHAnsi" w:cs="Tahoma"/>
          <w:color w:val="000000" w:themeColor="text1"/>
          <w:sz w:val="20"/>
          <w:szCs w:val="20"/>
          <w:lang w:val="en-GB"/>
        </w:rPr>
        <w:t xml:space="preserve">Sexist Reporting </w:t>
      </w:r>
      <w:r w:rsidR="000E6275">
        <w:rPr>
          <w:rFonts w:asciiTheme="minorHAnsi" w:hAnsiTheme="minorHAnsi" w:cs="Tahoma"/>
          <w:color w:val="000000" w:themeColor="text1"/>
          <w:sz w:val="20"/>
          <w:szCs w:val="20"/>
          <w:lang w:val="en-GB"/>
        </w:rPr>
        <w:t>and</w:t>
      </w:r>
      <w:r w:rsidRPr="00CB51DF">
        <w:rPr>
          <w:rFonts w:asciiTheme="minorHAnsi" w:hAnsiTheme="minorHAnsi" w:cs="Tahoma"/>
          <w:color w:val="000000" w:themeColor="text1"/>
          <w:sz w:val="20"/>
          <w:szCs w:val="20"/>
          <w:lang w:val="en-GB"/>
        </w:rPr>
        <w:t xml:space="preserve"> </w:t>
      </w:r>
      <w:r w:rsidR="00830B28" w:rsidRPr="00CB51DF">
        <w:rPr>
          <w:rFonts w:asciiTheme="minorHAnsi" w:hAnsiTheme="minorHAnsi" w:cs="Tahoma"/>
          <w:color w:val="000000" w:themeColor="text1"/>
          <w:sz w:val="20"/>
          <w:szCs w:val="20"/>
          <w:lang w:val="en-GB"/>
        </w:rPr>
        <w:t>Advertis</w:t>
      </w:r>
      <w:r w:rsidR="000E6275">
        <w:rPr>
          <w:rFonts w:asciiTheme="minorHAnsi" w:hAnsiTheme="minorHAnsi" w:cs="Tahoma"/>
          <w:color w:val="000000" w:themeColor="text1"/>
          <w:sz w:val="20"/>
          <w:szCs w:val="20"/>
          <w:lang w:val="en-GB"/>
        </w:rPr>
        <w:t>ing</w:t>
      </w:r>
      <w:bookmarkEnd w:id="15"/>
    </w:p>
    <w:p w14:paraId="76F6FE24" w14:textId="1E0B40AD" w:rsidR="00793FC6" w:rsidRPr="00A86E94" w:rsidRDefault="0047749A" w:rsidP="00CC62F4">
      <w:pPr>
        <w:contextualSpacing/>
        <w:jc w:val="both"/>
        <w:rPr>
          <w:rFonts w:cs="Tahoma"/>
          <w:sz w:val="20"/>
          <w:szCs w:val="20"/>
          <w:lang w:val="en-GB"/>
        </w:rPr>
      </w:pPr>
      <w:r w:rsidRPr="00A86E94">
        <w:rPr>
          <w:rFonts w:cs="Tahoma"/>
          <w:sz w:val="20"/>
          <w:szCs w:val="20"/>
          <w:lang w:val="en-GB"/>
        </w:rPr>
        <w:t xml:space="preserve">Gender </w:t>
      </w:r>
      <w:r w:rsidR="00577D72" w:rsidRPr="00A86E94">
        <w:rPr>
          <w:rFonts w:cs="Tahoma"/>
          <w:sz w:val="20"/>
          <w:szCs w:val="20"/>
          <w:lang w:val="en-GB"/>
        </w:rPr>
        <w:t xml:space="preserve">Equality in the media is still lacking in structural terms and in terms of content. There is </w:t>
      </w:r>
      <w:r w:rsidR="00EB5225" w:rsidRPr="00A86E94">
        <w:rPr>
          <w:rFonts w:cs="Tahoma"/>
          <w:sz w:val="20"/>
          <w:szCs w:val="20"/>
          <w:lang w:val="en-GB"/>
        </w:rPr>
        <w:t xml:space="preserve">also </w:t>
      </w:r>
      <w:r w:rsidR="00577D72" w:rsidRPr="00A86E94">
        <w:rPr>
          <w:rFonts w:cs="Tahoma"/>
          <w:sz w:val="20"/>
          <w:szCs w:val="20"/>
          <w:lang w:val="en-GB"/>
        </w:rPr>
        <w:t>a lack of strategic involvement from the media on the problem of gender stereotyp</w:t>
      </w:r>
      <w:r w:rsidR="000E6275" w:rsidRPr="00A86E94">
        <w:rPr>
          <w:rFonts w:cs="Tahoma"/>
          <w:sz w:val="20"/>
          <w:szCs w:val="20"/>
          <w:lang w:val="en-GB"/>
        </w:rPr>
        <w:t>ing</w:t>
      </w:r>
      <w:r w:rsidR="00577D72" w:rsidRPr="00A86E94">
        <w:rPr>
          <w:rFonts w:cs="Tahoma"/>
          <w:sz w:val="20"/>
          <w:szCs w:val="20"/>
          <w:lang w:val="en-GB"/>
        </w:rPr>
        <w:t>. The media (and advertisers) have a wide-ranging impact and a</w:t>
      </w:r>
      <w:r w:rsidR="000E6275" w:rsidRPr="00A86E94">
        <w:rPr>
          <w:rFonts w:cs="Tahoma"/>
          <w:sz w:val="20"/>
          <w:szCs w:val="20"/>
          <w:lang w:val="en-GB"/>
        </w:rPr>
        <w:t>n opportunity</w:t>
      </w:r>
      <w:r w:rsidR="00577D72" w:rsidRPr="00A86E94">
        <w:rPr>
          <w:rFonts w:cs="Tahoma"/>
          <w:sz w:val="20"/>
          <w:szCs w:val="20"/>
          <w:lang w:val="en-GB"/>
        </w:rPr>
        <w:t xml:space="preserve"> to create a different, alternative image to </w:t>
      </w:r>
      <w:r w:rsidR="0095181B" w:rsidRPr="00A86E94">
        <w:rPr>
          <w:rFonts w:cs="Tahoma"/>
          <w:sz w:val="20"/>
          <w:szCs w:val="20"/>
          <w:lang w:val="en-GB"/>
        </w:rPr>
        <w:t xml:space="preserve">that of </w:t>
      </w:r>
      <w:r w:rsidR="00577D72" w:rsidRPr="00A86E94">
        <w:rPr>
          <w:rFonts w:cs="Tahoma"/>
          <w:sz w:val="20"/>
          <w:szCs w:val="20"/>
          <w:lang w:val="en-GB"/>
        </w:rPr>
        <w:t xml:space="preserve">the classic role model </w:t>
      </w:r>
      <w:r w:rsidR="00EB5225" w:rsidRPr="00A86E94">
        <w:rPr>
          <w:rFonts w:cs="Tahoma"/>
          <w:sz w:val="20"/>
          <w:szCs w:val="20"/>
          <w:lang w:val="en-GB"/>
        </w:rPr>
        <w:t>and</w:t>
      </w:r>
      <w:r w:rsidR="00577D72" w:rsidRPr="00A86E94">
        <w:rPr>
          <w:rFonts w:cs="Tahoma"/>
          <w:sz w:val="20"/>
          <w:szCs w:val="20"/>
          <w:lang w:val="en-GB"/>
        </w:rPr>
        <w:t xml:space="preserve"> to play a decisive role in c</w:t>
      </w:r>
      <w:r w:rsidR="007D3D8E" w:rsidRPr="00A86E94">
        <w:rPr>
          <w:rFonts w:cs="Tahoma"/>
          <w:sz w:val="20"/>
          <w:szCs w:val="20"/>
          <w:lang w:val="en-GB"/>
        </w:rPr>
        <w:t>hallenging</w:t>
      </w:r>
      <w:r w:rsidR="00577D72" w:rsidRPr="00A86E94">
        <w:rPr>
          <w:rFonts w:cs="Tahoma"/>
          <w:sz w:val="20"/>
          <w:szCs w:val="20"/>
          <w:lang w:val="en-GB"/>
        </w:rPr>
        <w:t xml:space="preserve"> gender stereotypes.</w:t>
      </w:r>
      <w:r w:rsidR="00793FC6" w:rsidRPr="00A86E94">
        <w:rPr>
          <w:rFonts w:cs="Tahoma"/>
          <w:sz w:val="20"/>
          <w:szCs w:val="20"/>
          <w:lang w:val="en-GB"/>
        </w:rPr>
        <w:t xml:space="preserve"> Although action</w:t>
      </w:r>
      <w:r w:rsidR="007D3D8E" w:rsidRPr="00A86E94">
        <w:rPr>
          <w:rFonts w:cs="Tahoma"/>
          <w:sz w:val="20"/>
          <w:szCs w:val="20"/>
          <w:lang w:val="en-GB"/>
        </w:rPr>
        <w:t xml:space="preserve"> is</w:t>
      </w:r>
      <w:r w:rsidR="00793FC6" w:rsidRPr="00A86E94">
        <w:rPr>
          <w:rFonts w:cs="Tahoma"/>
          <w:sz w:val="20"/>
          <w:szCs w:val="20"/>
          <w:lang w:val="en-GB"/>
        </w:rPr>
        <w:t xml:space="preserve"> being taken, such as the proposed law against sexist advertising in the </w:t>
      </w:r>
      <w:r w:rsidR="002518FD" w:rsidRPr="00A86E94">
        <w:rPr>
          <w:rFonts w:cs="Tahoma"/>
          <w:sz w:val="20"/>
          <w:szCs w:val="20"/>
          <w:lang w:val="en-GB"/>
        </w:rPr>
        <w:t>Canton</w:t>
      </w:r>
      <w:r w:rsidR="00793FC6" w:rsidRPr="00A86E94">
        <w:rPr>
          <w:rFonts w:cs="Tahoma"/>
          <w:sz w:val="20"/>
          <w:szCs w:val="20"/>
          <w:lang w:val="en-GB"/>
        </w:rPr>
        <w:t xml:space="preserve"> of Vaud, </w:t>
      </w:r>
      <w:r w:rsidR="007D3D8E" w:rsidRPr="00A86E94">
        <w:rPr>
          <w:rFonts w:cs="Tahoma"/>
          <w:sz w:val="20"/>
          <w:szCs w:val="20"/>
          <w:lang w:val="en-GB"/>
        </w:rPr>
        <w:t>it</w:t>
      </w:r>
      <w:r w:rsidR="00793FC6" w:rsidRPr="00A86E94">
        <w:rPr>
          <w:rFonts w:cs="Tahoma"/>
          <w:sz w:val="20"/>
          <w:szCs w:val="20"/>
          <w:lang w:val="en-GB"/>
        </w:rPr>
        <w:t xml:space="preserve"> remain</w:t>
      </w:r>
      <w:r w:rsidR="007D3D8E" w:rsidRPr="00A86E94">
        <w:rPr>
          <w:rFonts w:cs="Tahoma"/>
          <w:sz w:val="20"/>
          <w:szCs w:val="20"/>
          <w:lang w:val="en-GB"/>
        </w:rPr>
        <w:t>s</w:t>
      </w:r>
      <w:r w:rsidR="00793FC6" w:rsidRPr="00A86E94">
        <w:rPr>
          <w:rFonts w:cs="Tahoma"/>
          <w:sz w:val="20"/>
          <w:szCs w:val="20"/>
          <w:lang w:val="en-GB"/>
        </w:rPr>
        <w:t xml:space="preserve"> marginal. Neither journalists nor advertisers are currently trained in the issue and there is no </w:t>
      </w:r>
      <w:r w:rsidR="00C541FE">
        <w:rPr>
          <w:rFonts w:cs="Tahoma"/>
          <w:sz w:val="20"/>
          <w:szCs w:val="20"/>
          <w:lang w:val="en-GB"/>
        </w:rPr>
        <w:t>f</w:t>
      </w:r>
      <w:r w:rsidR="00793FC6" w:rsidRPr="00A86E94">
        <w:rPr>
          <w:rFonts w:cs="Tahoma"/>
          <w:sz w:val="20"/>
          <w:szCs w:val="20"/>
          <w:lang w:val="en-GB"/>
        </w:rPr>
        <w:t>ederal funding to support associations</w:t>
      </w:r>
      <w:r w:rsidR="007D3D8E" w:rsidRPr="00A86E94">
        <w:rPr>
          <w:rFonts w:cs="Tahoma"/>
          <w:sz w:val="20"/>
          <w:szCs w:val="20"/>
          <w:lang w:val="en-GB"/>
        </w:rPr>
        <w:t xml:space="preserve"> which aim to prevent this. </w:t>
      </w:r>
      <w:r w:rsidR="00793FC6" w:rsidRPr="00A86E94">
        <w:rPr>
          <w:rFonts w:cs="Tahoma"/>
          <w:sz w:val="20"/>
          <w:szCs w:val="20"/>
          <w:lang w:val="en-GB"/>
        </w:rPr>
        <w:t xml:space="preserve">Moreover, no mention of this issue appears in the Electronic Media Act. There is </w:t>
      </w:r>
      <w:r w:rsidR="00C541FE">
        <w:rPr>
          <w:rFonts w:cs="Tahoma"/>
          <w:sz w:val="20"/>
          <w:szCs w:val="20"/>
          <w:lang w:val="en-GB"/>
        </w:rPr>
        <w:t xml:space="preserve">an </w:t>
      </w:r>
      <w:r w:rsidR="00793FC6" w:rsidRPr="00A86E94">
        <w:rPr>
          <w:rFonts w:cs="Tahoma"/>
          <w:sz w:val="20"/>
          <w:szCs w:val="20"/>
          <w:lang w:val="en-GB"/>
        </w:rPr>
        <w:t xml:space="preserve">objectification of women*, a </w:t>
      </w:r>
      <w:proofErr w:type="spellStart"/>
      <w:r w:rsidR="00793FC6" w:rsidRPr="00A86E94">
        <w:rPr>
          <w:rFonts w:cs="Tahoma"/>
          <w:sz w:val="20"/>
          <w:szCs w:val="20"/>
          <w:lang w:val="en-GB"/>
        </w:rPr>
        <w:t>binari</w:t>
      </w:r>
      <w:r w:rsidR="007D3D8E" w:rsidRPr="00A86E94">
        <w:rPr>
          <w:rFonts w:cs="Tahoma"/>
          <w:sz w:val="20"/>
          <w:szCs w:val="20"/>
          <w:lang w:val="en-GB"/>
        </w:rPr>
        <w:t>s</w:t>
      </w:r>
      <w:r w:rsidR="00793FC6" w:rsidRPr="00A86E94">
        <w:rPr>
          <w:rFonts w:cs="Tahoma"/>
          <w:sz w:val="20"/>
          <w:szCs w:val="20"/>
          <w:lang w:val="en-GB"/>
        </w:rPr>
        <w:t>ation</w:t>
      </w:r>
      <w:proofErr w:type="spellEnd"/>
      <w:r w:rsidR="00793FC6" w:rsidRPr="00A86E94">
        <w:rPr>
          <w:rFonts w:cs="Tahoma"/>
          <w:sz w:val="20"/>
          <w:szCs w:val="20"/>
          <w:lang w:val="en-GB"/>
        </w:rPr>
        <w:t xml:space="preserve"> of society, differential treatment o</w:t>
      </w:r>
      <w:r w:rsidR="00C541FE">
        <w:rPr>
          <w:rFonts w:cs="Tahoma"/>
          <w:sz w:val="20"/>
          <w:szCs w:val="20"/>
          <w:lang w:val="en-GB"/>
        </w:rPr>
        <w:t>f</w:t>
      </w:r>
      <w:r w:rsidR="00793FC6" w:rsidRPr="00A86E94">
        <w:rPr>
          <w:rFonts w:cs="Tahoma"/>
          <w:sz w:val="20"/>
          <w:szCs w:val="20"/>
          <w:lang w:val="en-GB"/>
        </w:rPr>
        <w:t xml:space="preserve"> men* and women* and, even worse, a continuation of the culture of rape in the news media and advertising.</w:t>
      </w:r>
    </w:p>
    <w:p w14:paraId="181A4498" w14:textId="77777777" w:rsidR="00CC62F4" w:rsidRPr="00A86E94" w:rsidRDefault="00CC62F4" w:rsidP="00CC62F4">
      <w:pPr>
        <w:contextualSpacing/>
        <w:jc w:val="both"/>
        <w:rPr>
          <w:rFonts w:cs="Tahoma"/>
          <w:sz w:val="20"/>
          <w:szCs w:val="20"/>
          <w:lang w:val="en-GB"/>
        </w:rPr>
      </w:pPr>
    </w:p>
    <w:p w14:paraId="71813411" w14:textId="5A091C46" w:rsidR="003C4B01" w:rsidRPr="00A86E94" w:rsidRDefault="0041646B" w:rsidP="00CC62F4">
      <w:pPr>
        <w:contextualSpacing/>
        <w:jc w:val="both"/>
        <w:rPr>
          <w:rFonts w:cs="Tahoma"/>
          <w:sz w:val="20"/>
          <w:szCs w:val="20"/>
          <w:lang w:val="en-GB"/>
        </w:rPr>
      </w:pPr>
      <w:r w:rsidRPr="00A86E94">
        <w:rPr>
          <w:rFonts w:cs="Tahoma"/>
          <w:sz w:val="20"/>
          <w:szCs w:val="20"/>
          <w:lang w:val="en-GB"/>
        </w:rPr>
        <w:sym w:font="Wingdings" w:char="F0E8"/>
      </w:r>
      <w:r w:rsidRPr="00A86E94">
        <w:rPr>
          <w:rFonts w:cs="Tahoma"/>
          <w:sz w:val="20"/>
          <w:szCs w:val="20"/>
          <w:lang w:val="en-GB"/>
        </w:rPr>
        <w:t xml:space="preserve">Which specific means has Switzerland developed in order to eliminate discriminatory stereotypes against </w:t>
      </w:r>
      <w:r w:rsidR="0095172C" w:rsidRPr="00A86E94">
        <w:rPr>
          <w:rFonts w:cs="Tahoma"/>
          <w:sz w:val="20"/>
          <w:szCs w:val="20"/>
          <w:lang w:val="en-GB"/>
        </w:rPr>
        <w:t>women*</w:t>
      </w:r>
      <w:r w:rsidRPr="00A86E94">
        <w:rPr>
          <w:rFonts w:cs="Tahoma"/>
          <w:sz w:val="20"/>
          <w:szCs w:val="20"/>
          <w:lang w:val="en-GB"/>
        </w:rPr>
        <w:t>, in particular with regard to the establishment of an education strategy for media professionals</w:t>
      </w:r>
      <w:r w:rsidR="00CC62F4" w:rsidRPr="00A86E94">
        <w:rPr>
          <w:rFonts w:cs="Tahoma"/>
          <w:sz w:val="20"/>
          <w:szCs w:val="20"/>
          <w:lang w:val="en-GB"/>
        </w:rPr>
        <w:t>?</w:t>
      </w:r>
    </w:p>
    <w:p w14:paraId="0F1A09CD" w14:textId="30BCFDD9" w:rsidR="00C8278D" w:rsidRPr="00A86E94" w:rsidRDefault="00577D72" w:rsidP="00663777">
      <w:pPr>
        <w:contextualSpacing/>
        <w:jc w:val="both"/>
        <w:rPr>
          <w:rFonts w:cs="Tahoma"/>
          <w:sz w:val="20"/>
          <w:szCs w:val="20"/>
          <w:lang w:val="en-GB"/>
        </w:rPr>
      </w:pPr>
      <w:r w:rsidRPr="00A86E94">
        <w:rPr>
          <w:rFonts w:cs="Tahoma"/>
          <w:sz w:val="20"/>
          <w:szCs w:val="20"/>
          <w:lang w:val="en-GB"/>
        </w:rPr>
        <w:lastRenderedPageBreak/>
        <w:sym w:font="Wingdings" w:char="F0E8"/>
      </w:r>
      <w:r w:rsidR="000E1E39" w:rsidRPr="00A86E94">
        <w:rPr>
          <w:rFonts w:cs="Tahoma"/>
          <w:sz w:val="20"/>
          <w:szCs w:val="20"/>
          <w:lang w:val="en-GB"/>
        </w:rPr>
        <w:t xml:space="preserve">What is </w:t>
      </w:r>
      <w:r w:rsidR="00D62412" w:rsidRPr="00A86E94">
        <w:rPr>
          <w:rFonts w:cs="Tahoma"/>
          <w:sz w:val="20"/>
          <w:szCs w:val="20"/>
          <w:lang w:val="en-GB"/>
        </w:rPr>
        <w:t>Switzerland</w:t>
      </w:r>
      <w:r w:rsidR="000E1E39" w:rsidRPr="00A86E94">
        <w:rPr>
          <w:rFonts w:cs="Tahoma"/>
          <w:sz w:val="20"/>
          <w:szCs w:val="20"/>
          <w:lang w:val="en-GB"/>
        </w:rPr>
        <w:t xml:space="preserve"> doing to prohibit sexist advertising promoting discrimination and violence against women*? </w:t>
      </w:r>
      <w:r w:rsidRPr="00A86E94">
        <w:rPr>
          <w:rFonts w:cs="Tahoma"/>
          <w:sz w:val="20"/>
          <w:szCs w:val="20"/>
          <w:lang w:val="en-GB"/>
        </w:rPr>
        <w:t xml:space="preserve">Are there other, effective institutional instruments in addition to the existing </w:t>
      </w:r>
      <w:r w:rsidR="002B24FF">
        <w:rPr>
          <w:rFonts w:cs="Tahoma"/>
          <w:sz w:val="20"/>
          <w:szCs w:val="20"/>
          <w:lang w:val="en-GB"/>
        </w:rPr>
        <w:t>c</w:t>
      </w:r>
      <w:r w:rsidRPr="00A86E94">
        <w:rPr>
          <w:rFonts w:cs="Tahoma"/>
          <w:sz w:val="20"/>
          <w:szCs w:val="20"/>
          <w:lang w:val="en-GB"/>
        </w:rPr>
        <w:t>ommission?</w:t>
      </w:r>
      <w:r w:rsidR="00C8278D" w:rsidRPr="00A86E94">
        <w:rPr>
          <w:rFonts w:cs="Tahoma"/>
          <w:sz w:val="20"/>
          <w:szCs w:val="20"/>
          <w:lang w:val="en-GB"/>
        </w:rPr>
        <w:t xml:space="preserve"> </w:t>
      </w:r>
    </w:p>
    <w:p w14:paraId="04E10BCB" w14:textId="5D632EDE" w:rsidR="00577D72" w:rsidRPr="00A86E94" w:rsidRDefault="00C8278D" w:rsidP="000E1E39">
      <w:pPr>
        <w:spacing w:after="160"/>
        <w:contextualSpacing/>
        <w:jc w:val="both"/>
        <w:rPr>
          <w:rFonts w:cs="Tahoma"/>
          <w:sz w:val="20"/>
          <w:szCs w:val="20"/>
          <w:lang w:val="en-GB"/>
        </w:rPr>
      </w:pPr>
      <w:r w:rsidRPr="00A86E94">
        <w:rPr>
          <w:rFonts w:cs="Tahoma"/>
          <w:sz w:val="20"/>
          <w:szCs w:val="20"/>
          <w:lang w:val="en-GB"/>
        </w:rPr>
        <w:sym w:font="Wingdings" w:char="F0E8"/>
      </w:r>
      <w:r w:rsidR="000E1E39" w:rsidRPr="00A86E94">
        <w:rPr>
          <w:rFonts w:cs="Tahoma"/>
          <w:sz w:val="20"/>
          <w:szCs w:val="20"/>
          <w:lang w:val="en-GB"/>
        </w:rPr>
        <w:t xml:space="preserve">What is </w:t>
      </w:r>
      <w:r w:rsidR="00D62412" w:rsidRPr="00A86E94">
        <w:rPr>
          <w:rFonts w:cs="Tahoma"/>
          <w:sz w:val="20"/>
          <w:szCs w:val="20"/>
          <w:lang w:val="en-GB"/>
        </w:rPr>
        <w:t>Switzerland</w:t>
      </w:r>
      <w:r w:rsidR="000E1E39" w:rsidRPr="00A86E94">
        <w:rPr>
          <w:rFonts w:cs="Tahoma"/>
          <w:sz w:val="20"/>
          <w:szCs w:val="20"/>
          <w:lang w:val="en-GB"/>
        </w:rPr>
        <w:t xml:space="preserve"> doing to provide basic training for PR </w:t>
      </w:r>
      <w:r w:rsidR="00C81D46" w:rsidRPr="00A86E94">
        <w:rPr>
          <w:rFonts w:cs="Tahoma"/>
          <w:sz w:val="20"/>
          <w:szCs w:val="20"/>
          <w:lang w:val="en-GB"/>
        </w:rPr>
        <w:t xml:space="preserve">professionals </w:t>
      </w:r>
      <w:r w:rsidR="000E1E39" w:rsidRPr="00A86E94">
        <w:rPr>
          <w:rFonts w:cs="Tahoma"/>
          <w:sz w:val="20"/>
          <w:szCs w:val="20"/>
          <w:lang w:val="en-GB"/>
        </w:rPr>
        <w:t>and journalists on the t</w:t>
      </w:r>
      <w:r w:rsidR="002B24FF">
        <w:rPr>
          <w:rFonts w:cs="Tahoma"/>
          <w:sz w:val="20"/>
          <w:szCs w:val="20"/>
          <w:lang w:val="en-GB"/>
        </w:rPr>
        <w:t>opic</w:t>
      </w:r>
      <w:r w:rsidR="000E1E39" w:rsidRPr="00A86E94">
        <w:rPr>
          <w:rFonts w:cs="Tahoma"/>
          <w:sz w:val="20"/>
          <w:szCs w:val="20"/>
          <w:lang w:val="en-GB"/>
        </w:rPr>
        <w:t xml:space="preserve"> of violence against women*?</w:t>
      </w:r>
    </w:p>
    <w:p w14:paraId="51C0F147" w14:textId="4E80AE0B" w:rsidR="00830B28" w:rsidRPr="00CB51DF" w:rsidRDefault="0095172C" w:rsidP="00CC62F4">
      <w:pPr>
        <w:pStyle w:val="berschrift3"/>
        <w:numPr>
          <w:ilvl w:val="0"/>
          <w:numId w:val="26"/>
        </w:numPr>
        <w:spacing w:after="120"/>
        <w:contextualSpacing/>
        <w:jc w:val="both"/>
        <w:rPr>
          <w:rFonts w:asciiTheme="minorHAnsi" w:hAnsiTheme="minorHAnsi" w:cs="Tahoma"/>
          <w:color w:val="000000" w:themeColor="text1"/>
          <w:sz w:val="20"/>
          <w:szCs w:val="20"/>
          <w:lang w:val="en-GB"/>
        </w:rPr>
      </w:pPr>
      <w:bookmarkStart w:id="16" w:name="_Toc431455102"/>
      <w:r w:rsidRPr="00CB51DF">
        <w:rPr>
          <w:rFonts w:asciiTheme="minorHAnsi" w:hAnsiTheme="minorHAnsi" w:cs="Tahoma"/>
          <w:color w:val="000000" w:themeColor="text1"/>
          <w:sz w:val="20"/>
          <w:szCs w:val="20"/>
          <w:lang w:val="en-GB"/>
        </w:rPr>
        <w:t>Women*</w:t>
      </w:r>
      <w:r w:rsidR="00830B28" w:rsidRPr="00CB51DF">
        <w:rPr>
          <w:rFonts w:asciiTheme="minorHAnsi" w:hAnsiTheme="minorHAnsi" w:cs="Tahoma"/>
          <w:color w:val="000000" w:themeColor="text1"/>
          <w:sz w:val="20"/>
          <w:szCs w:val="20"/>
          <w:lang w:val="en-GB"/>
        </w:rPr>
        <w:t xml:space="preserve"> in Media Professions</w:t>
      </w:r>
      <w:bookmarkEnd w:id="16"/>
    </w:p>
    <w:p w14:paraId="69A4D24E" w14:textId="112CD796" w:rsidR="003978E6" w:rsidRDefault="000E1E39" w:rsidP="00CC62F4">
      <w:pPr>
        <w:spacing w:after="0"/>
        <w:contextualSpacing/>
        <w:jc w:val="both"/>
        <w:rPr>
          <w:rFonts w:cs="Tahoma"/>
          <w:sz w:val="20"/>
          <w:szCs w:val="20"/>
          <w:lang w:val="en-GB"/>
        </w:rPr>
      </w:pPr>
      <w:r w:rsidRPr="00A86E94">
        <w:rPr>
          <w:rFonts w:cs="Tahoma"/>
          <w:sz w:val="20"/>
          <w:szCs w:val="20"/>
          <w:lang w:val="en-GB"/>
        </w:rPr>
        <w:t xml:space="preserve">The recent news </w:t>
      </w:r>
      <w:r w:rsidR="00EB5225" w:rsidRPr="00A86E94">
        <w:rPr>
          <w:rFonts w:cs="Tahoma"/>
          <w:sz w:val="20"/>
          <w:szCs w:val="20"/>
          <w:lang w:val="en-GB"/>
        </w:rPr>
        <w:t>about</w:t>
      </w:r>
      <w:r w:rsidRPr="00A86E94">
        <w:rPr>
          <w:rFonts w:cs="Tahoma"/>
          <w:sz w:val="20"/>
          <w:szCs w:val="20"/>
          <w:lang w:val="en-GB"/>
        </w:rPr>
        <w:t xml:space="preserve"> the LOL league in France has highlighted the harassment of women</w:t>
      </w:r>
      <w:r w:rsidR="00087C97" w:rsidRPr="00A86E94">
        <w:rPr>
          <w:rFonts w:cs="Tahoma"/>
          <w:sz w:val="20"/>
          <w:szCs w:val="20"/>
          <w:lang w:val="en-GB"/>
        </w:rPr>
        <w:t>*</w:t>
      </w:r>
      <w:r w:rsidRPr="00A86E94">
        <w:rPr>
          <w:rFonts w:cs="Tahoma"/>
          <w:sz w:val="20"/>
          <w:szCs w:val="20"/>
          <w:lang w:val="en-GB"/>
        </w:rPr>
        <w:t xml:space="preserve"> journalists. Switzerland is no stranger to this phenomenon.</w:t>
      </w:r>
    </w:p>
    <w:p w14:paraId="368C95AE" w14:textId="77777777" w:rsidR="005823A8" w:rsidRPr="00A86E94" w:rsidRDefault="005823A8" w:rsidP="00CC62F4">
      <w:pPr>
        <w:spacing w:after="0"/>
        <w:contextualSpacing/>
        <w:jc w:val="both"/>
        <w:rPr>
          <w:rFonts w:cs="Tahoma"/>
          <w:sz w:val="20"/>
          <w:szCs w:val="20"/>
          <w:lang w:val="en-GB"/>
        </w:rPr>
      </w:pPr>
    </w:p>
    <w:p w14:paraId="52C1F5FB" w14:textId="1CA56D1E" w:rsidR="003978E6" w:rsidRPr="00A86E94" w:rsidRDefault="003978E6" w:rsidP="00CC62F4">
      <w:pPr>
        <w:contextualSpacing/>
        <w:jc w:val="both"/>
        <w:rPr>
          <w:rFonts w:cs="Tahoma"/>
          <w:sz w:val="20"/>
          <w:szCs w:val="20"/>
          <w:lang w:val="en-GB"/>
        </w:rPr>
      </w:pPr>
      <w:r w:rsidRPr="00A86E94">
        <w:rPr>
          <w:rFonts w:cs="Tahoma"/>
          <w:sz w:val="20"/>
          <w:szCs w:val="20"/>
          <w:lang w:val="en-GB"/>
        </w:rPr>
        <w:sym w:font="Wingdings" w:char="F0E8"/>
      </w:r>
      <w:r w:rsidR="000E1E39" w:rsidRPr="00A86E94">
        <w:rPr>
          <w:rFonts w:cs="Tahoma"/>
          <w:sz w:val="20"/>
          <w:szCs w:val="20"/>
          <w:lang w:val="en-GB"/>
        </w:rPr>
        <w:t>What measures does Switzerland intend to take to quantify the phenomenon</w:t>
      </w:r>
      <w:r w:rsidR="00C81D46" w:rsidRPr="00A86E94">
        <w:rPr>
          <w:rFonts w:cs="Tahoma"/>
          <w:sz w:val="20"/>
          <w:szCs w:val="20"/>
          <w:lang w:val="en-GB"/>
        </w:rPr>
        <w:t xml:space="preserve">, </w:t>
      </w:r>
      <w:r w:rsidR="000E1E39" w:rsidRPr="00A86E94">
        <w:rPr>
          <w:rFonts w:cs="Tahoma"/>
          <w:sz w:val="20"/>
          <w:szCs w:val="20"/>
          <w:lang w:val="en-GB"/>
        </w:rPr>
        <w:t>prevent it and provide appropriate follow-up for victims?</w:t>
      </w:r>
    </w:p>
    <w:p w14:paraId="5868CCC6" w14:textId="1157E0F5" w:rsidR="005F1F47" w:rsidRPr="00A86E94" w:rsidRDefault="005F1F47" w:rsidP="00CC62F4">
      <w:pPr>
        <w:contextualSpacing/>
        <w:jc w:val="both"/>
        <w:rPr>
          <w:rFonts w:cs="Tahoma"/>
          <w:sz w:val="20"/>
          <w:szCs w:val="20"/>
          <w:lang w:val="en-GB"/>
        </w:rPr>
      </w:pPr>
      <w:r w:rsidRPr="00A86E94">
        <w:rPr>
          <w:rFonts w:cs="Tahoma"/>
          <w:sz w:val="20"/>
          <w:szCs w:val="20"/>
          <w:lang w:val="en-GB"/>
        </w:rPr>
        <w:sym w:font="Wingdings" w:char="F0E8"/>
      </w:r>
      <w:r w:rsidRPr="00A86E94">
        <w:rPr>
          <w:rFonts w:cs="Tahoma"/>
          <w:sz w:val="20"/>
          <w:szCs w:val="20"/>
          <w:lang w:val="en-GB"/>
        </w:rPr>
        <w:t xml:space="preserve">What measures have been taken to promote equal representation of </w:t>
      </w:r>
      <w:r w:rsidR="0095172C" w:rsidRPr="00A86E94">
        <w:rPr>
          <w:rFonts w:cs="Tahoma"/>
          <w:sz w:val="20"/>
          <w:szCs w:val="20"/>
          <w:lang w:val="en-GB"/>
        </w:rPr>
        <w:t>women*</w:t>
      </w:r>
      <w:r w:rsidRPr="00A86E94">
        <w:rPr>
          <w:rFonts w:cs="Tahoma"/>
          <w:sz w:val="20"/>
          <w:szCs w:val="20"/>
          <w:lang w:val="en-GB"/>
        </w:rPr>
        <w:t xml:space="preserve"> in all areas and at hierarchical levels of the media?</w:t>
      </w:r>
    </w:p>
    <w:p w14:paraId="35800701" w14:textId="39A1BFA7" w:rsidR="00A30885" w:rsidRPr="00CB51DF" w:rsidRDefault="00830B28" w:rsidP="002A034E">
      <w:pPr>
        <w:pStyle w:val="berschrift2"/>
        <w:numPr>
          <w:ilvl w:val="0"/>
          <w:numId w:val="3"/>
        </w:numPr>
        <w:spacing w:after="120"/>
        <w:contextualSpacing/>
        <w:jc w:val="both"/>
        <w:rPr>
          <w:rFonts w:asciiTheme="minorHAnsi" w:hAnsiTheme="minorHAnsi" w:cs="Tahoma"/>
          <w:color w:val="000000" w:themeColor="text1"/>
          <w:sz w:val="22"/>
          <w:szCs w:val="22"/>
          <w:lang w:val="en-GB"/>
        </w:rPr>
      </w:pPr>
      <w:bookmarkStart w:id="17" w:name="_Toc431455103"/>
      <w:r w:rsidRPr="00CB51DF">
        <w:rPr>
          <w:rFonts w:asciiTheme="minorHAnsi" w:hAnsiTheme="minorHAnsi" w:cs="Tahoma"/>
          <w:color w:val="000000" w:themeColor="text1"/>
          <w:sz w:val="22"/>
          <w:szCs w:val="22"/>
          <w:lang w:val="en-GB"/>
        </w:rPr>
        <w:t xml:space="preserve">Minority Groups </w:t>
      </w:r>
      <w:r w:rsidR="00880608">
        <w:rPr>
          <w:rFonts w:asciiTheme="minorHAnsi" w:hAnsiTheme="minorHAnsi" w:cs="Tahoma"/>
          <w:color w:val="000000" w:themeColor="text1"/>
          <w:sz w:val="22"/>
          <w:szCs w:val="22"/>
          <w:lang w:val="en-GB"/>
        </w:rPr>
        <w:t>(COB 23)</w:t>
      </w:r>
      <w:bookmarkEnd w:id="17"/>
    </w:p>
    <w:p w14:paraId="45B367EA" w14:textId="6027DDF1" w:rsidR="001E5EA6" w:rsidRPr="00A86E94" w:rsidRDefault="00830B28" w:rsidP="00CC62F4">
      <w:pPr>
        <w:contextualSpacing/>
        <w:jc w:val="both"/>
        <w:rPr>
          <w:rFonts w:cs="Tahoma"/>
          <w:sz w:val="20"/>
          <w:szCs w:val="20"/>
          <w:lang w:val="en-GB"/>
        </w:rPr>
      </w:pPr>
      <w:r w:rsidRPr="00A86E94">
        <w:rPr>
          <w:rFonts w:cs="Tahoma"/>
          <w:sz w:val="20"/>
          <w:szCs w:val="20"/>
          <w:lang w:val="en-GB"/>
        </w:rPr>
        <w:t>Representation of trans people in the media is still too often based on stereotypes, such as focusing on genitalia and surgery, disclosing private data, focusing on cis medical professionals and illustrated with pictures ridiculing them.</w:t>
      </w:r>
      <w:r w:rsidR="00063EAA" w:rsidRPr="00A86E94">
        <w:rPr>
          <w:rFonts w:cs="Tahoma"/>
          <w:sz w:val="20"/>
          <w:szCs w:val="20"/>
          <w:lang w:val="en-GB"/>
        </w:rPr>
        <w:t xml:space="preserve"> </w:t>
      </w:r>
      <w:r w:rsidR="001E5EA6" w:rsidRPr="00A86E94">
        <w:rPr>
          <w:rFonts w:cs="Tahoma"/>
          <w:sz w:val="20"/>
          <w:szCs w:val="20"/>
          <w:lang w:val="en-GB"/>
        </w:rPr>
        <w:t>There are still so-called hate crimes against LGBTI</w:t>
      </w:r>
      <w:r w:rsidR="00D67CC3" w:rsidRPr="00A86E94">
        <w:rPr>
          <w:rFonts w:cs="Tahoma"/>
          <w:sz w:val="20"/>
          <w:szCs w:val="20"/>
          <w:lang w:val="en-GB"/>
        </w:rPr>
        <w:t>Q</w:t>
      </w:r>
      <w:r w:rsidR="001E5EA6" w:rsidRPr="00A86E94">
        <w:rPr>
          <w:rFonts w:cs="Tahoma"/>
          <w:sz w:val="20"/>
          <w:szCs w:val="20"/>
          <w:lang w:val="en-GB"/>
        </w:rPr>
        <w:t xml:space="preserve"> pe</w:t>
      </w:r>
      <w:r w:rsidR="00FF1AA1" w:rsidRPr="00A86E94">
        <w:rPr>
          <w:rFonts w:cs="Tahoma"/>
          <w:sz w:val="20"/>
          <w:szCs w:val="20"/>
          <w:lang w:val="en-GB"/>
        </w:rPr>
        <w:t>ople</w:t>
      </w:r>
      <w:r w:rsidR="001E5EA6" w:rsidRPr="00A86E94">
        <w:rPr>
          <w:rFonts w:cs="Tahoma"/>
          <w:sz w:val="20"/>
          <w:szCs w:val="20"/>
          <w:lang w:val="en-GB"/>
        </w:rPr>
        <w:t xml:space="preserve"> in Switzerland. In 2017, two hate crimes per week occurred on average to LGBT people in Switzerland, of which </w:t>
      </w:r>
      <w:r w:rsidR="00087C97" w:rsidRPr="00A86E94">
        <w:rPr>
          <w:rFonts w:cs="Tahoma"/>
          <w:sz w:val="20"/>
          <w:szCs w:val="20"/>
          <w:lang w:val="en-GB"/>
        </w:rPr>
        <w:t>fewer</w:t>
      </w:r>
      <w:r w:rsidR="001E5EA6" w:rsidRPr="00A86E94">
        <w:rPr>
          <w:rFonts w:cs="Tahoma"/>
          <w:sz w:val="20"/>
          <w:szCs w:val="20"/>
          <w:lang w:val="en-GB"/>
        </w:rPr>
        <w:t xml:space="preserve"> than 20% were reported to the police</w:t>
      </w:r>
      <w:r w:rsidR="0070482C">
        <w:rPr>
          <w:rFonts w:cs="Tahoma"/>
          <w:sz w:val="20"/>
          <w:szCs w:val="20"/>
          <w:lang w:val="en-GB"/>
        </w:rPr>
        <w:t xml:space="preserve"> (</w:t>
      </w:r>
      <w:hyperlink r:id="rId13" w:history="1">
        <w:r w:rsidR="0070482C" w:rsidRPr="00D07874">
          <w:rPr>
            <w:rStyle w:val="Hyperlink"/>
            <w:rFonts w:cs="Tahoma"/>
            <w:sz w:val="20"/>
            <w:szCs w:val="20"/>
            <w:lang w:val="en-GB"/>
          </w:rPr>
          <w:t>Hate Crime Report</w:t>
        </w:r>
      </w:hyperlink>
      <w:r w:rsidR="0070482C">
        <w:rPr>
          <w:rFonts w:cs="Tahoma"/>
          <w:sz w:val="20"/>
          <w:szCs w:val="20"/>
          <w:lang w:val="en-GB"/>
        </w:rPr>
        <w:t>)</w:t>
      </w:r>
      <w:r w:rsidR="001E5EA6" w:rsidRPr="00A86E94">
        <w:rPr>
          <w:rFonts w:cs="Tahoma"/>
          <w:sz w:val="20"/>
          <w:szCs w:val="20"/>
          <w:lang w:val="en-GB"/>
        </w:rPr>
        <w:t xml:space="preserve">. In addition to the concern about verbal and physical abuse, lesbian </w:t>
      </w:r>
      <w:r w:rsidR="0095172C" w:rsidRPr="00A86E94">
        <w:rPr>
          <w:rFonts w:cs="Tahoma"/>
          <w:sz w:val="20"/>
          <w:szCs w:val="20"/>
          <w:lang w:val="en-GB"/>
        </w:rPr>
        <w:t>women*</w:t>
      </w:r>
      <w:r w:rsidR="001E5EA6" w:rsidRPr="00A86E94">
        <w:rPr>
          <w:rFonts w:cs="Tahoma"/>
          <w:sz w:val="20"/>
          <w:szCs w:val="20"/>
          <w:lang w:val="en-GB"/>
        </w:rPr>
        <w:t xml:space="preserve"> are </w:t>
      </w:r>
      <w:r w:rsidR="00FF1AA1" w:rsidRPr="00A86E94">
        <w:rPr>
          <w:rFonts w:cs="Tahoma"/>
          <w:sz w:val="20"/>
          <w:szCs w:val="20"/>
          <w:lang w:val="en-GB"/>
        </w:rPr>
        <w:t>being increasingly</w:t>
      </w:r>
      <w:r w:rsidR="001E5EA6" w:rsidRPr="00A86E94">
        <w:rPr>
          <w:rFonts w:cs="Tahoma"/>
          <w:sz w:val="20"/>
          <w:szCs w:val="20"/>
          <w:lang w:val="en-GB"/>
        </w:rPr>
        <w:t xml:space="preserve"> pushed into invisibility as their representation in the media is clearly underrepresented compared to gay men</w:t>
      </w:r>
      <w:r w:rsidR="00C87029" w:rsidRPr="00A86E94">
        <w:rPr>
          <w:rFonts w:cs="Tahoma"/>
          <w:sz w:val="20"/>
          <w:szCs w:val="20"/>
          <w:lang w:val="en-GB"/>
        </w:rPr>
        <w:t>*</w:t>
      </w:r>
      <w:r w:rsidR="001E5EA6" w:rsidRPr="00A86E94">
        <w:rPr>
          <w:rFonts w:cs="Tahoma"/>
          <w:sz w:val="20"/>
          <w:szCs w:val="20"/>
          <w:lang w:val="en-GB"/>
        </w:rPr>
        <w:t xml:space="preserve">. </w:t>
      </w:r>
    </w:p>
    <w:p w14:paraId="071EC0A0" w14:textId="62C2CDDB" w:rsidR="000E1E39" w:rsidRDefault="000E1E39" w:rsidP="00CC62F4">
      <w:pPr>
        <w:contextualSpacing/>
        <w:jc w:val="both"/>
        <w:rPr>
          <w:rFonts w:cs="Tahoma"/>
          <w:sz w:val="20"/>
          <w:szCs w:val="20"/>
          <w:lang w:val="en-GB"/>
        </w:rPr>
      </w:pPr>
      <w:r w:rsidRPr="00A86E94">
        <w:rPr>
          <w:rFonts w:cs="Tahoma"/>
          <w:sz w:val="20"/>
          <w:szCs w:val="20"/>
          <w:lang w:val="en-GB"/>
        </w:rPr>
        <w:t>In the media, women* with disabilities are often ignored or portrayed in a very limited range of roles. Where disability is</w:t>
      </w:r>
      <w:r w:rsidR="009005EA" w:rsidRPr="00A86E94">
        <w:rPr>
          <w:rFonts w:cs="Tahoma"/>
          <w:sz w:val="20"/>
          <w:szCs w:val="20"/>
          <w:lang w:val="en-GB"/>
        </w:rPr>
        <w:t xml:space="preserve"> highlighted</w:t>
      </w:r>
      <w:r w:rsidRPr="00A86E94">
        <w:rPr>
          <w:rFonts w:cs="Tahoma"/>
          <w:sz w:val="20"/>
          <w:szCs w:val="20"/>
          <w:lang w:val="en-GB"/>
        </w:rPr>
        <w:t xml:space="preserve">, </w:t>
      </w:r>
      <w:r w:rsidR="00FF1AA1" w:rsidRPr="00A86E94">
        <w:rPr>
          <w:rFonts w:cs="Tahoma"/>
          <w:sz w:val="20"/>
          <w:szCs w:val="20"/>
          <w:lang w:val="en-GB"/>
        </w:rPr>
        <w:t xml:space="preserve">the </w:t>
      </w:r>
      <w:r w:rsidRPr="00A86E94">
        <w:rPr>
          <w:rFonts w:cs="Tahoma"/>
          <w:sz w:val="20"/>
          <w:szCs w:val="20"/>
          <w:lang w:val="en-GB"/>
        </w:rPr>
        <w:t>women*</w:t>
      </w:r>
      <w:r w:rsidR="00FF1AA1" w:rsidRPr="00A86E94">
        <w:rPr>
          <w:rFonts w:cs="Tahoma"/>
          <w:sz w:val="20"/>
          <w:szCs w:val="20"/>
          <w:lang w:val="en-GB"/>
        </w:rPr>
        <w:t xml:space="preserve"> concerned</w:t>
      </w:r>
      <w:r w:rsidRPr="00A86E94">
        <w:rPr>
          <w:rFonts w:cs="Tahoma"/>
          <w:sz w:val="20"/>
          <w:szCs w:val="20"/>
          <w:lang w:val="en-GB"/>
        </w:rPr>
        <w:t xml:space="preserve"> are considered as if they were genderless.</w:t>
      </w:r>
    </w:p>
    <w:p w14:paraId="4A56FB9E" w14:textId="77777777" w:rsidR="005823A8" w:rsidRPr="00A86E94" w:rsidRDefault="005823A8" w:rsidP="00CC62F4">
      <w:pPr>
        <w:contextualSpacing/>
        <w:jc w:val="both"/>
        <w:rPr>
          <w:rFonts w:cs="Tahoma"/>
          <w:sz w:val="20"/>
          <w:szCs w:val="20"/>
          <w:lang w:val="en-GB"/>
        </w:rPr>
      </w:pPr>
    </w:p>
    <w:p w14:paraId="34E7C3EF" w14:textId="735DCE4C" w:rsidR="001E5EA6" w:rsidRPr="00A86E94" w:rsidRDefault="0041646B" w:rsidP="00894282">
      <w:pPr>
        <w:spacing w:after="0"/>
        <w:contextualSpacing/>
        <w:jc w:val="both"/>
        <w:rPr>
          <w:rFonts w:cs="Tahoma"/>
          <w:sz w:val="20"/>
          <w:szCs w:val="20"/>
          <w:lang w:val="en-GB"/>
        </w:rPr>
      </w:pPr>
      <w:r w:rsidRPr="00A86E94">
        <w:rPr>
          <w:rFonts w:cs="Tahoma"/>
          <w:sz w:val="20"/>
          <w:szCs w:val="20"/>
          <w:lang w:val="en-GB"/>
        </w:rPr>
        <w:sym w:font="Wingdings" w:char="F0E8"/>
      </w:r>
      <w:r w:rsidR="00703D06" w:rsidRPr="00A86E94">
        <w:rPr>
          <w:rFonts w:cs="Tahoma"/>
          <w:sz w:val="20"/>
          <w:szCs w:val="20"/>
          <w:lang w:val="en-GB"/>
        </w:rPr>
        <w:t xml:space="preserve">What is Switzerland doing </w:t>
      </w:r>
      <w:r w:rsidR="00FF1AA1" w:rsidRPr="00A86E94">
        <w:rPr>
          <w:rFonts w:cs="Tahoma"/>
          <w:sz w:val="20"/>
          <w:szCs w:val="20"/>
          <w:lang w:val="en-GB"/>
        </w:rPr>
        <w:t>to challenge</w:t>
      </w:r>
      <w:r w:rsidR="00703D06" w:rsidRPr="00A86E94">
        <w:rPr>
          <w:rFonts w:cs="Tahoma"/>
          <w:sz w:val="20"/>
          <w:szCs w:val="20"/>
          <w:lang w:val="en-GB"/>
        </w:rPr>
        <w:t xml:space="preserve"> the stereotypical representation of LGBTI</w:t>
      </w:r>
      <w:r w:rsidR="00D67CC3" w:rsidRPr="00A86E94">
        <w:rPr>
          <w:rFonts w:cs="Tahoma"/>
          <w:sz w:val="20"/>
          <w:szCs w:val="20"/>
          <w:lang w:val="en-GB"/>
        </w:rPr>
        <w:t>Q</w:t>
      </w:r>
      <w:r w:rsidR="00703D06" w:rsidRPr="00A86E94">
        <w:rPr>
          <w:rFonts w:cs="Tahoma"/>
          <w:sz w:val="20"/>
          <w:szCs w:val="20"/>
          <w:lang w:val="en-GB"/>
        </w:rPr>
        <w:t xml:space="preserve"> and people with disabilities and </w:t>
      </w:r>
      <w:r w:rsidR="00FF1AA1" w:rsidRPr="00A86E94">
        <w:rPr>
          <w:rFonts w:cs="Tahoma"/>
          <w:sz w:val="20"/>
          <w:szCs w:val="20"/>
          <w:lang w:val="en-GB"/>
        </w:rPr>
        <w:t xml:space="preserve">the </w:t>
      </w:r>
      <w:r w:rsidR="00703D06" w:rsidRPr="00A86E94">
        <w:rPr>
          <w:rFonts w:cs="Tahoma"/>
          <w:sz w:val="20"/>
          <w:szCs w:val="20"/>
          <w:lang w:val="en-GB"/>
        </w:rPr>
        <w:t>discrimination against them?</w:t>
      </w:r>
    </w:p>
    <w:p w14:paraId="629CC3E4" w14:textId="77777777" w:rsidR="00830B28" w:rsidRPr="00CB51DF" w:rsidRDefault="00830B28" w:rsidP="00CC62F4">
      <w:pPr>
        <w:pStyle w:val="berschrift1"/>
        <w:contextualSpacing/>
        <w:jc w:val="both"/>
        <w:rPr>
          <w:rFonts w:asciiTheme="minorHAnsi" w:hAnsiTheme="minorHAnsi" w:cs="Tahoma"/>
          <w:b/>
          <w:color w:val="000000" w:themeColor="text1"/>
          <w:sz w:val="22"/>
          <w:szCs w:val="22"/>
          <w:lang w:val="en-GB"/>
        </w:rPr>
      </w:pPr>
      <w:bookmarkStart w:id="18" w:name="_Toc431455104"/>
      <w:r w:rsidRPr="00CB51DF">
        <w:rPr>
          <w:rFonts w:asciiTheme="minorHAnsi" w:hAnsiTheme="minorHAnsi" w:cs="Tahoma"/>
          <w:b/>
          <w:color w:val="000000" w:themeColor="text1"/>
          <w:sz w:val="22"/>
          <w:szCs w:val="22"/>
          <w:lang w:val="en-GB"/>
        </w:rPr>
        <w:t>Equality/Gender Mainstreaming</w:t>
      </w:r>
      <w:bookmarkEnd w:id="18"/>
    </w:p>
    <w:p w14:paraId="3313E303" w14:textId="63D40357" w:rsidR="00830B28" w:rsidRPr="00CB51DF" w:rsidRDefault="00830B28" w:rsidP="002A034E">
      <w:pPr>
        <w:pStyle w:val="berschrift2"/>
        <w:numPr>
          <w:ilvl w:val="0"/>
          <w:numId w:val="4"/>
        </w:numPr>
        <w:spacing w:after="120"/>
        <w:contextualSpacing/>
        <w:jc w:val="both"/>
        <w:rPr>
          <w:rFonts w:asciiTheme="minorHAnsi" w:hAnsiTheme="minorHAnsi" w:cs="Tahoma"/>
          <w:color w:val="auto"/>
          <w:sz w:val="22"/>
          <w:szCs w:val="22"/>
          <w:lang w:val="en-GB"/>
        </w:rPr>
      </w:pPr>
      <w:bookmarkStart w:id="19" w:name="_Toc431455105"/>
      <w:r w:rsidRPr="00CB51DF">
        <w:rPr>
          <w:rFonts w:asciiTheme="minorHAnsi" w:hAnsiTheme="minorHAnsi" w:cs="Tahoma"/>
          <w:color w:val="auto"/>
          <w:sz w:val="22"/>
          <w:szCs w:val="22"/>
          <w:lang w:val="en-GB"/>
        </w:rPr>
        <w:t>Data Collection</w:t>
      </w:r>
      <w:r w:rsidR="00880608">
        <w:rPr>
          <w:rFonts w:asciiTheme="minorHAnsi" w:hAnsiTheme="minorHAnsi" w:cs="Tahoma"/>
          <w:color w:val="auto"/>
          <w:sz w:val="22"/>
          <w:szCs w:val="22"/>
          <w:lang w:val="en-GB"/>
        </w:rPr>
        <w:t xml:space="preserve"> (COB 39c)</w:t>
      </w:r>
      <w:bookmarkEnd w:id="19"/>
    </w:p>
    <w:p w14:paraId="4B4DF5AE" w14:textId="18344ED9" w:rsidR="00BB37EE" w:rsidRDefault="00BB37EE" w:rsidP="00CC62F4">
      <w:pPr>
        <w:spacing w:after="0"/>
        <w:contextualSpacing/>
        <w:jc w:val="both"/>
        <w:rPr>
          <w:rFonts w:cs="Tahoma"/>
          <w:sz w:val="20"/>
          <w:szCs w:val="20"/>
          <w:lang w:val="en-GB"/>
        </w:rPr>
      </w:pPr>
      <w:r w:rsidRPr="00A86E94">
        <w:rPr>
          <w:rFonts w:cs="Tahoma"/>
          <w:sz w:val="20"/>
          <w:szCs w:val="20"/>
          <w:lang w:val="en-GB"/>
        </w:rPr>
        <w:t xml:space="preserve">Trans and especially non-binary people are not included in any data collection on </w:t>
      </w:r>
      <w:r w:rsidR="00FF1AA1" w:rsidRPr="00A86E94">
        <w:rPr>
          <w:rFonts w:cs="Tahoma"/>
          <w:sz w:val="20"/>
          <w:szCs w:val="20"/>
          <w:lang w:val="en-GB"/>
        </w:rPr>
        <w:t>the F</w:t>
      </w:r>
      <w:r w:rsidRPr="00A86E94">
        <w:rPr>
          <w:rFonts w:cs="Tahoma"/>
          <w:sz w:val="20"/>
          <w:szCs w:val="20"/>
          <w:lang w:val="en-GB"/>
        </w:rPr>
        <w:t>ederal level (except HIV infections and hospitali</w:t>
      </w:r>
      <w:r w:rsidR="00FF1AA1" w:rsidRPr="00A86E94">
        <w:rPr>
          <w:rFonts w:cs="Tahoma"/>
          <w:sz w:val="20"/>
          <w:szCs w:val="20"/>
          <w:lang w:val="en-GB"/>
        </w:rPr>
        <w:t>sat</w:t>
      </w:r>
      <w:r w:rsidRPr="00A86E94">
        <w:rPr>
          <w:rFonts w:cs="Tahoma"/>
          <w:sz w:val="20"/>
          <w:szCs w:val="20"/>
          <w:lang w:val="en-GB"/>
        </w:rPr>
        <w:t>ion</w:t>
      </w:r>
      <w:r w:rsidR="003301B3" w:rsidRPr="00A86E94">
        <w:rPr>
          <w:rFonts w:cs="Tahoma"/>
          <w:sz w:val="20"/>
          <w:szCs w:val="20"/>
          <w:lang w:val="en-GB"/>
        </w:rPr>
        <w:t>, diagnosed with</w:t>
      </w:r>
      <w:r w:rsidR="004024B8" w:rsidRPr="00A86E94">
        <w:rPr>
          <w:rFonts w:cs="Tahoma"/>
          <w:sz w:val="20"/>
          <w:szCs w:val="20"/>
          <w:lang w:val="en-GB"/>
        </w:rPr>
        <w:t xml:space="preserve"> </w:t>
      </w:r>
      <w:r w:rsidRPr="00A86E94">
        <w:rPr>
          <w:rFonts w:cs="Tahoma"/>
          <w:sz w:val="20"/>
          <w:szCs w:val="20"/>
          <w:lang w:val="en-GB"/>
        </w:rPr>
        <w:t xml:space="preserve">“transsexualism”) and only in extremely few </w:t>
      </w:r>
      <w:r w:rsidR="00FF1AA1" w:rsidRPr="00A86E94">
        <w:rPr>
          <w:rFonts w:cs="Tahoma"/>
          <w:sz w:val="20"/>
          <w:szCs w:val="20"/>
          <w:lang w:val="en-GB"/>
        </w:rPr>
        <w:t xml:space="preserve">cases </w:t>
      </w:r>
      <w:r w:rsidRPr="00A86E94">
        <w:rPr>
          <w:rFonts w:cs="Tahoma"/>
          <w:sz w:val="20"/>
          <w:szCs w:val="20"/>
          <w:lang w:val="en-GB"/>
        </w:rPr>
        <w:t xml:space="preserve">on </w:t>
      </w:r>
      <w:r w:rsidR="00FF1AA1" w:rsidRPr="00A86E94">
        <w:rPr>
          <w:rFonts w:cs="Tahoma"/>
          <w:sz w:val="20"/>
          <w:szCs w:val="20"/>
          <w:lang w:val="en-GB"/>
        </w:rPr>
        <w:t xml:space="preserve">the </w:t>
      </w:r>
      <w:r w:rsidR="000B06C0">
        <w:rPr>
          <w:rFonts w:cs="Tahoma"/>
          <w:sz w:val="20"/>
          <w:szCs w:val="20"/>
          <w:lang w:val="en-GB"/>
        </w:rPr>
        <w:t>c</w:t>
      </w:r>
      <w:r w:rsidR="002518FD" w:rsidRPr="00A86E94">
        <w:rPr>
          <w:rFonts w:cs="Tahoma"/>
          <w:sz w:val="20"/>
          <w:szCs w:val="20"/>
          <w:lang w:val="en-GB"/>
        </w:rPr>
        <w:t>anton</w:t>
      </w:r>
      <w:r w:rsidRPr="00A86E94">
        <w:rPr>
          <w:rFonts w:cs="Tahoma"/>
          <w:sz w:val="20"/>
          <w:szCs w:val="20"/>
          <w:lang w:val="en-GB"/>
        </w:rPr>
        <w:t>al/</w:t>
      </w:r>
      <w:r w:rsidR="008E219E" w:rsidRPr="00A86E94">
        <w:rPr>
          <w:rFonts w:cs="Tahoma"/>
          <w:sz w:val="20"/>
          <w:szCs w:val="20"/>
          <w:lang w:val="en-GB"/>
        </w:rPr>
        <w:t>municipal</w:t>
      </w:r>
      <w:r w:rsidRPr="00A86E94">
        <w:rPr>
          <w:rFonts w:cs="Tahoma"/>
          <w:sz w:val="20"/>
          <w:szCs w:val="20"/>
          <w:lang w:val="en-GB"/>
        </w:rPr>
        <w:t xml:space="preserve"> level. </w:t>
      </w:r>
    </w:p>
    <w:p w14:paraId="05FFBA36" w14:textId="77777777" w:rsidR="005823A8" w:rsidRPr="00A86E94" w:rsidRDefault="005823A8" w:rsidP="00CC62F4">
      <w:pPr>
        <w:spacing w:after="0"/>
        <w:contextualSpacing/>
        <w:jc w:val="both"/>
        <w:rPr>
          <w:rFonts w:cs="Tahoma"/>
          <w:sz w:val="20"/>
          <w:szCs w:val="20"/>
          <w:lang w:val="en-GB"/>
        </w:rPr>
      </w:pPr>
    </w:p>
    <w:p w14:paraId="1E0B69E7" w14:textId="70C03BC2" w:rsidR="00063EAA" w:rsidRPr="00A86E94" w:rsidRDefault="00063EAA" w:rsidP="00CC62F4">
      <w:pPr>
        <w:spacing w:after="0"/>
        <w:contextualSpacing/>
        <w:jc w:val="both"/>
        <w:rPr>
          <w:rFonts w:cs="Tahoma"/>
          <w:sz w:val="20"/>
          <w:szCs w:val="20"/>
          <w:lang w:val="en-GB"/>
        </w:rPr>
      </w:pPr>
      <w:r w:rsidRPr="00A86E94">
        <w:rPr>
          <w:rFonts w:cs="Tahoma"/>
          <w:sz w:val="20"/>
          <w:szCs w:val="20"/>
          <w:lang w:val="en-GB"/>
        </w:rPr>
        <w:sym w:font="Wingdings" w:char="F0E8"/>
      </w:r>
      <w:r w:rsidRPr="00A86E94">
        <w:rPr>
          <w:rFonts w:cs="Tahoma"/>
          <w:sz w:val="20"/>
          <w:szCs w:val="20"/>
          <w:lang w:val="en-GB"/>
        </w:rPr>
        <w:t xml:space="preserve">When is </w:t>
      </w:r>
      <w:r w:rsidR="00D62412" w:rsidRPr="00A86E94">
        <w:rPr>
          <w:rFonts w:cs="Tahoma"/>
          <w:sz w:val="20"/>
          <w:szCs w:val="20"/>
          <w:lang w:val="en-GB"/>
        </w:rPr>
        <w:t xml:space="preserve">Switzerland </w:t>
      </w:r>
      <w:r w:rsidR="004B50D3" w:rsidRPr="00A86E94">
        <w:rPr>
          <w:rFonts w:cs="Tahoma"/>
          <w:sz w:val="20"/>
          <w:szCs w:val="20"/>
          <w:lang w:val="en-GB"/>
        </w:rPr>
        <w:t>going to integrate trans, including</w:t>
      </w:r>
      <w:r w:rsidRPr="00A86E94">
        <w:rPr>
          <w:rFonts w:cs="Tahoma"/>
          <w:sz w:val="20"/>
          <w:szCs w:val="20"/>
          <w:lang w:val="en-GB"/>
        </w:rPr>
        <w:t xml:space="preserve"> non-binary people in</w:t>
      </w:r>
      <w:r w:rsidR="00FF1AA1" w:rsidRPr="00A86E94">
        <w:rPr>
          <w:rFonts w:cs="Tahoma"/>
          <w:sz w:val="20"/>
          <w:szCs w:val="20"/>
          <w:lang w:val="en-GB"/>
        </w:rPr>
        <w:t>to</w:t>
      </w:r>
      <w:r w:rsidRPr="00A86E94">
        <w:rPr>
          <w:rFonts w:cs="Tahoma"/>
          <w:sz w:val="20"/>
          <w:szCs w:val="20"/>
          <w:lang w:val="en-GB"/>
        </w:rPr>
        <w:t xml:space="preserve"> its data collection?</w:t>
      </w:r>
    </w:p>
    <w:p w14:paraId="0366EEF9" w14:textId="77777777" w:rsidR="00314B08" w:rsidRPr="00CB51DF" w:rsidRDefault="00314B08" w:rsidP="00CC62F4">
      <w:pPr>
        <w:spacing w:after="0"/>
        <w:contextualSpacing/>
        <w:jc w:val="both"/>
        <w:rPr>
          <w:rFonts w:cs="Tahoma"/>
          <w:sz w:val="18"/>
          <w:szCs w:val="18"/>
          <w:lang w:val="en-GB"/>
        </w:rPr>
      </w:pPr>
    </w:p>
    <w:p w14:paraId="1CF8B41F" w14:textId="49349BC2" w:rsidR="00830B28" w:rsidRPr="00CB51DF" w:rsidRDefault="00830B28" w:rsidP="002A034E">
      <w:pPr>
        <w:pStyle w:val="berschrift2"/>
        <w:numPr>
          <w:ilvl w:val="0"/>
          <w:numId w:val="4"/>
        </w:numPr>
        <w:spacing w:after="120"/>
        <w:contextualSpacing/>
        <w:jc w:val="both"/>
        <w:rPr>
          <w:rFonts w:asciiTheme="minorHAnsi" w:hAnsiTheme="minorHAnsi" w:cs="Tahoma"/>
          <w:color w:val="000000" w:themeColor="text1"/>
          <w:sz w:val="22"/>
          <w:szCs w:val="22"/>
          <w:lang w:val="en-GB"/>
        </w:rPr>
      </w:pPr>
      <w:bookmarkStart w:id="20" w:name="_Toc431455106"/>
      <w:r w:rsidRPr="00CB51DF">
        <w:rPr>
          <w:rFonts w:asciiTheme="minorHAnsi" w:hAnsiTheme="minorHAnsi" w:cs="Tahoma"/>
          <w:color w:val="000000" w:themeColor="text1"/>
          <w:sz w:val="22"/>
          <w:szCs w:val="22"/>
          <w:lang w:val="en-GB"/>
        </w:rPr>
        <w:t xml:space="preserve">National Mechanisms to </w:t>
      </w:r>
      <w:r w:rsidR="00DC2006">
        <w:rPr>
          <w:rFonts w:asciiTheme="minorHAnsi" w:hAnsiTheme="minorHAnsi" w:cs="Tahoma"/>
          <w:color w:val="000000" w:themeColor="text1"/>
          <w:sz w:val="22"/>
          <w:szCs w:val="22"/>
          <w:lang w:val="en-GB"/>
        </w:rPr>
        <w:t>S</w:t>
      </w:r>
      <w:r w:rsidRPr="00CB51DF">
        <w:rPr>
          <w:rFonts w:asciiTheme="minorHAnsi" w:hAnsiTheme="minorHAnsi" w:cs="Tahoma"/>
          <w:color w:val="000000" w:themeColor="text1"/>
          <w:sz w:val="22"/>
          <w:szCs w:val="22"/>
          <w:lang w:val="en-GB"/>
        </w:rPr>
        <w:t xml:space="preserve">trengthen </w:t>
      </w:r>
      <w:r w:rsidR="00DC2006">
        <w:rPr>
          <w:rFonts w:asciiTheme="minorHAnsi" w:hAnsiTheme="minorHAnsi" w:cs="Tahoma"/>
          <w:color w:val="000000" w:themeColor="text1"/>
          <w:sz w:val="22"/>
          <w:szCs w:val="22"/>
          <w:lang w:val="en-GB"/>
        </w:rPr>
        <w:t>G</w:t>
      </w:r>
      <w:r w:rsidRPr="00CB51DF">
        <w:rPr>
          <w:rFonts w:asciiTheme="minorHAnsi" w:hAnsiTheme="minorHAnsi" w:cs="Tahoma"/>
          <w:color w:val="000000" w:themeColor="text1"/>
          <w:sz w:val="22"/>
          <w:szCs w:val="22"/>
          <w:lang w:val="en-GB"/>
        </w:rPr>
        <w:t xml:space="preserve">ender </w:t>
      </w:r>
      <w:r w:rsidR="00DC2006">
        <w:rPr>
          <w:rFonts w:asciiTheme="minorHAnsi" w:hAnsiTheme="minorHAnsi" w:cs="Tahoma"/>
          <w:color w:val="000000" w:themeColor="text1"/>
          <w:sz w:val="22"/>
          <w:szCs w:val="22"/>
          <w:lang w:val="en-GB"/>
        </w:rPr>
        <w:t>M</w:t>
      </w:r>
      <w:r w:rsidRPr="00CB51DF">
        <w:rPr>
          <w:rFonts w:asciiTheme="minorHAnsi" w:hAnsiTheme="minorHAnsi" w:cs="Tahoma"/>
          <w:color w:val="000000" w:themeColor="text1"/>
          <w:sz w:val="22"/>
          <w:szCs w:val="22"/>
          <w:lang w:val="en-GB"/>
        </w:rPr>
        <w:t>ainstreaming</w:t>
      </w:r>
      <w:r w:rsidR="009306AA">
        <w:rPr>
          <w:rFonts w:asciiTheme="minorHAnsi" w:hAnsiTheme="minorHAnsi" w:cs="Tahoma"/>
          <w:color w:val="000000" w:themeColor="text1"/>
          <w:sz w:val="22"/>
          <w:szCs w:val="22"/>
          <w:lang w:val="en-GB"/>
        </w:rPr>
        <w:t xml:space="preserve"> </w:t>
      </w:r>
      <w:r w:rsidR="008C1056">
        <w:rPr>
          <w:rFonts w:asciiTheme="minorHAnsi" w:hAnsiTheme="minorHAnsi" w:cs="Tahoma"/>
          <w:color w:val="000000" w:themeColor="text1"/>
          <w:sz w:val="22"/>
          <w:szCs w:val="22"/>
          <w:lang w:val="en-GB"/>
        </w:rPr>
        <w:t xml:space="preserve">(COB 18, </w:t>
      </w:r>
      <w:r w:rsidR="009306AA" w:rsidRPr="009306AA">
        <w:rPr>
          <w:rFonts w:asciiTheme="minorHAnsi" w:hAnsiTheme="minorHAnsi" w:cs="Tahoma"/>
          <w:color w:val="000000" w:themeColor="text1"/>
          <w:sz w:val="22"/>
          <w:szCs w:val="22"/>
          <w:lang w:val="en-GB"/>
        </w:rPr>
        <w:t>19)</w:t>
      </w:r>
      <w:bookmarkEnd w:id="20"/>
    </w:p>
    <w:p w14:paraId="07ADD2F1" w14:textId="21AA592B" w:rsidR="001B42CD" w:rsidRDefault="001B42CD" w:rsidP="001B42CD">
      <w:pPr>
        <w:spacing w:after="0"/>
        <w:contextualSpacing/>
        <w:jc w:val="both"/>
        <w:rPr>
          <w:rFonts w:cs="Tahoma"/>
          <w:sz w:val="20"/>
          <w:szCs w:val="20"/>
          <w:lang w:val="en-GB"/>
        </w:rPr>
      </w:pPr>
      <w:r w:rsidRPr="00A86E94">
        <w:rPr>
          <w:rFonts w:cs="Tahoma"/>
          <w:sz w:val="20"/>
          <w:szCs w:val="20"/>
          <w:lang w:val="en-GB"/>
        </w:rPr>
        <w:t>In 2017, the Federal Council conducted a consultation on the legal basis for the creation of a permanent national human rights institution. I</w:t>
      </w:r>
      <w:r w:rsidR="000B06C0">
        <w:rPr>
          <w:rFonts w:cs="Tahoma"/>
          <w:sz w:val="20"/>
          <w:szCs w:val="20"/>
          <w:lang w:val="en-GB"/>
        </w:rPr>
        <w:t xml:space="preserve">n autumn </w:t>
      </w:r>
      <w:r w:rsidRPr="00A86E94">
        <w:rPr>
          <w:rFonts w:cs="Tahoma"/>
          <w:sz w:val="20"/>
          <w:szCs w:val="20"/>
          <w:lang w:val="en-GB"/>
        </w:rPr>
        <w:t>2018, the Federal Council stopped the process and introduced a</w:t>
      </w:r>
      <w:r w:rsidR="002B24FF">
        <w:rPr>
          <w:rFonts w:cs="Tahoma"/>
          <w:sz w:val="20"/>
          <w:szCs w:val="20"/>
          <w:lang w:val="en-GB"/>
        </w:rPr>
        <w:t>n</w:t>
      </w:r>
      <w:r w:rsidRPr="00A86E94">
        <w:rPr>
          <w:rFonts w:cs="Tahoma"/>
          <w:sz w:val="20"/>
          <w:szCs w:val="20"/>
          <w:lang w:val="en-GB"/>
        </w:rPr>
        <w:t xml:space="preserve"> </w:t>
      </w:r>
      <w:r w:rsidR="002B24FF">
        <w:rPr>
          <w:rFonts w:cs="Tahoma"/>
          <w:sz w:val="20"/>
          <w:szCs w:val="20"/>
          <w:lang w:val="en-GB"/>
        </w:rPr>
        <w:t>alternative</w:t>
      </w:r>
      <w:r w:rsidRPr="00A86E94">
        <w:rPr>
          <w:rFonts w:cs="Tahoma"/>
          <w:sz w:val="20"/>
          <w:szCs w:val="20"/>
          <w:lang w:val="en-GB"/>
        </w:rPr>
        <w:t xml:space="preserve">: </w:t>
      </w:r>
      <w:r w:rsidR="002B24FF">
        <w:rPr>
          <w:rFonts w:cs="Tahoma"/>
          <w:sz w:val="20"/>
          <w:szCs w:val="20"/>
          <w:lang w:val="en-GB"/>
        </w:rPr>
        <w:t>T</w:t>
      </w:r>
      <w:r w:rsidRPr="00A86E94">
        <w:rPr>
          <w:rFonts w:cs="Tahoma"/>
          <w:sz w:val="20"/>
          <w:szCs w:val="20"/>
          <w:lang w:val="en-GB"/>
        </w:rPr>
        <w:t xml:space="preserve">he establishment of a </w:t>
      </w:r>
      <w:r w:rsidR="002B24FF">
        <w:rPr>
          <w:rFonts w:cs="Tahoma"/>
          <w:sz w:val="20"/>
          <w:szCs w:val="20"/>
          <w:lang w:val="en-GB"/>
        </w:rPr>
        <w:t>c</w:t>
      </w:r>
      <w:r w:rsidRPr="00A86E94">
        <w:rPr>
          <w:rFonts w:cs="Tahoma"/>
          <w:sz w:val="20"/>
          <w:szCs w:val="20"/>
          <w:lang w:val="en-GB"/>
        </w:rPr>
        <w:t xml:space="preserve">ommission with advisory powers. With this </w:t>
      </w:r>
      <w:r w:rsidR="002B24FF">
        <w:rPr>
          <w:rFonts w:cs="Tahoma"/>
          <w:sz w:val="20"/>
          <w:szCs w:val="20"/>
          <w:lang w:val="en-GB"/>
        </w:rPr>
        <w:t>alternative</w:t>
      </w:r>
      <w:r w:rsidRPr="00A86E94">
        <w:rPr>
          <w:rFonts w:cs="Tahoma"/>
          <w:sz w:val="20"/>
          <w:szCs w:val="20"/>
          <w:lang w:val="en-GB"/>
        </w:rPr>
        <w:t xml:space="preserve">, it will be impossible to achieve </w:t>
      </w:r>
      <w:r w:rsidR="00DC2006" w:rsidRPr="00A86E94">
        <w:rPr>
          <w:rFonts w:cs="Tahoma"/>
          <w:sz w:val="20"/>
          <w:szCs w:val="20"/>
          <w:lang w:val="en-GB"/>
        </w:rPr>
        <w:t>“</w:t>
      </w:r>
      <w:r w:rsidRPr="00A86E94">
        <w:rPr>
          <w:rFonts w:cs="Tahoma"/>
          <w:sz w:val="20"/>
          <w:szCs w:val="20"/>
          <w:lang w:val="en-GB"/>
        </w:rPr>
        <w:t>A</w:t>
      </w:r>
      <w:r w:rsidR="009005EA" w:rsidRPr="00A86E94">
        <w:rPr>
          <w:rFonts w:cs="Tahoma"/>
          <w:sz w:val="20"/>
          <w:szCs w:val="20"/>
          <w:lang w:val="en-GB"/>
        </w:rPr>
        <w:t>”</w:t>
      </w:r>
      <w:r w:rsidRPr="00A86E94">
        <w:rPr>
          <w:rFonts w:cs="Tahoma"/>
          <w:sz w:val="20"/>
          <w:szCs w:val="20"/>
          <w:lang w:val="en-GB"/>
        </w:rPr>
        <w:t xml:space="preserve"> status in accordance with the "Paris Principles". In addition, the mandate of the previous provisional Swiss </w:t>
      </w:r>
      <w:r w:rsidR="00DC2006" w:rsidRPr="00A86E94">
        <w:rPr>
          <w:rFonts w:cs="Tahoma"/>
          <w:sz w:val="20"/>
          <w:szCs w:val="20"/>
          <w:lang w:val="en-GB"/>
        </w:rPr>
        <w:t xml:space="preserve">Competence </w:t>
      </w:r>
      <w:r w:rsidRPr="00A86E94">
        <w:rPr>
          <w:rFonts w:cs="Tahoma"/>
          <w:sz w:val="20"/>
          <w:szCs w:val="20"/>
          <w:lang w:val="en-GB"/>
        </w:rPr>
        <w:t>Centre for Human Rights will expire at the end of 2020.</w:t>
      </w:r>
    </w:p>
    <w:p w14:paraId="3E976CFA" w14:textId="77777777" w:rsidR="005823A8" w:rsidRPr="00A86E94" w:rsidRDefault="005823A8" w:rsidP="001B42CD">
      <w:pPr>
        <w:spacing w:after="0"/>
        <w:contextualSpacing/>
        <w:jc w:val="both"/>
        <w:rPr>
          <w:rFonts w:cs="Tahoma"/>
          <w:sz w:val="20"/>
          <w:szCs w:val="20"/>
          <w:lang w:val="en-GB"/>
        </w:rPr>
      </w:pPr>
    </w:p>
    <w:p w14:paraId="7AFC27E4" w14:textId="19C16EF3" w:rsidR="00063EAA" w:rsidRPr="00A86E94" w:rsidRDefault="00063EAA" w:rsidP="00CC62F4">
      <w:pPr>
        <w:spacing w:after="0"/>
        <w:contextualSpacing/>
        <w:jc w:val="both"/>
        <w:rPr>
          <w:rFonts w:cs="Tahoma"/>
          <w:sz w:val="20"/>
          <w:szCs w:val="20"/>
          <w:lang w:val="en-GB"/>
        </w:rPr>
      </w:pPr>
      <w:r w:rsidRPr="00A86E94">
        <w:rPr>
          <w:rFonts w:cs="Tahoma"/>
          <w:sz w:val="20"/>
          <w:szCs w:val="20"/>
          <w:lang w:val="en-GB"/>
        </w:rPr>
        <w:sym w:font="Wingdings" w:char="F0E8"/>
      </w:r>
      <w:r w:rsidR="001B42CD" w:rsidRPr="00A86E94">
        <w:rPr>
          <w:rFonts w:cs="Tahoma"/>
          <w:sz w:val="20"/>
          <w:szCs w:val="20"/>
          <w:lang w:val="en-GB"/>
        </w:rPr>
        <w:t xml:space="preserve">What </w:t>
      </w:r>
      <w:r w:rsidR="00DC2006" w:rsidRPr="00A86E94">
        <w:rPr>
          <w:rFonts w:cs="Tahoma"/>
          <w:sz w:val="20"/>
          <w:szCs w:val="20"/>
          <w:lang w:val="en-GB"/>
        </w:rPr>
        <w:t>is</w:t>
      </w:r>
      <w:r w:rsidR="001B42CD" w:rsidRPr="00A86E94">
        <w:rPr>
          <w:rFonts w:cs="Tahoma"/>
          <w:sz w:val="20"/>
          <w:szCs w:val="20"/>
          <w:lang w:val="en-GB"/>
        </w:rPr>
        <w:t xml:space="preserve"> Switzerland do</w:t>
      </w:r>
      <w:r w:rsidR="00DC2006" w:rsidRPr="00A86E94">
        <w:rPr>
          <w:rFonts w:cs="Tahoma"/>
          <w:sz w:val="20"/>
          <w:szCs w:val="20"/>
          <w:lang w:val="en-GB"/>
        </w:rPr>
        <w:t>ing</w:t>
      </w:r>
      <w:r w:rsidR="001B42CD" w:rsidRPr="00A86E94">
        <w:rPr>
          <w:rFonts w:cs="Tahoma"/>
          <w:sz w:val="20"/>
          <w:szCs w:val="20"/>
          <w:lang w:val="en-GB"/>
        </w:rPr>
        <w:t xml:space="preserve"> to ensure that at the beginning of 2021 a national human rights institution or at least a Swiss </w:t>
      </w:r>
      <w:r w:rsidR="005F3EF0" w:rsidRPr="00A86E94">
        <w:rPr>
          <w:rFonts w:cs="Tahoma"/>
          <w:sz w:val="20"/>
          <w:szCs w:val="20"/>
          <w:lang w:val="en-GB"/>
        </w:rPr>
        <w:t>C</w:t>
      </w:r>
      <w:r w:rsidR="001B42CD" w:rsidRPr="00A86E94">
        <w:rPr>
          <w:rFonts w:cs="Tahoma"/>
          <w:sz w:val="20"/>
          <w:szCs w:val="20"/>
          <w:lang w:val="en-GB"/>
        </w:rPr>
        <w:t xml:space="preserve">ompetence </w:t>
      </w:r>
      <w:r w:rsidR="005F3EF0" w:rsidRPr="00A86E94">
        <w:rPr>
          <w:rFonts w:cs="Tahoma"/>
          <w:sz w:val="20"/>
          <w:szCs w:val="20"/>
          <w:lang w:val="en-GB"/>
        </w:rPr>
        <w:t>C</w:t>
      </w:r>
      <w:r w:rsidR="001B42CD" w:rsidRPr="00A86E94">
        <w:rPr>
          <w:rFonts w:cs="Tahoma"/>
          <w:sz w:val="20"/>
          <w:szCs w:val="20"/>
          <w:lang w:val="en-GB"/>
        </w:rPr>
        <w:t xml:space="preserve">entre for </w:t>
      </w:r>
      <w:r w:rsidR="005F3EF0" w:rsidRPr="00A86E94">
        <w:rPr>
          <w:rFonts w:cs="Tahoma"/>
          <w:sz w:val="20"/>
          <w:szCs w:val="20"/>
          <w:lang w:val="en-GB"/>
        </w:rPr>
        <w:t>H</w:t>
      </w:r>
      <w:r w:rsidR="001B42CD" w:rsidRPr="00A86E94">
        <w:rPr>
          <w:rFonts w:cs="Tahoma"/>
          <w:sz w:val="20"/>
          <w:szCs w:val="20"/>
          <w:lang w:val="en-GB"/>
        </w:rPr>
        <w:t xml:space="preserve">uman </w:t>
      </w:r>
      <w:r w:rsidR="005F3EF0" w:rsidRPr="00A86E94">
        <w:rPr>
          <w:rFonts w:cs="Tahoma"/>
          <w:sz w:val="20"/>
          <w:szCs w:val="20"/>
          <w:lang w:val="en-GB"/>
        </w:rPr>
        <w:t>R</w:t>
      </w:r>
      <w:r w:rsidR="001B42CD" w:rsidRPr="00A86E94">
        <w:rPr>
          <w:rFonts w:cs="Tahoma"/>
          <w:sz w:val="20"/>
          <w:szCs w:val="20"/>
          <w:lang w:val="en-GB"/>
        </w:rPr>
        <w:t>ights will exist?</w:t>
      </w:r>
    </w:p>
    <w:p w14:paraId="71854C41" w14:textId="2CCA224A" w:rsidR="005004CB" w:rsidRPr="00A86E94" w:rsidRDefault="005004CB" w:rsidP="00CC62F4">
      <w:pPr>
        <w:spacing w:after="0"/>
        <w:contextualSpacing/>
        <w:jc w:val="both"/>
        <w:rPr>
          <w:rFonts w:cs="Tahoma"/>
          <w:sz w:val="20"/>
          <w:szCs w:val="20"/>
          <w:lang w:val="en-GB"/>
        </w:rPr>
      </w:pPr>
      <w:r w:rsidRPr="00A86E94">
        <w:rPr>
          <w:rFonts w:cs="Tahoma"/>
          <w:sz w:val="20"/>
          <w:szCs w:val="20"/>
          <w:lang w:val="en-GB"/>
        </w:rPr>
        <w:sym w:font="Wingdings" w:char="F0E8"/>
      </w:r>
      <w:r w:rsidR="001B42CD" w:rsidRPr="00A86E94">
        <w:rPr>
          <w:rFonts w:cs="Tahoma"/>
          <w:sz w:val="20"/>
          <w:szCs w:val="20"/>
          <w:lang w:val="en-GB"/>
        </w:rPr>
        <w:t xml:space="preserve">How </w:t>
      </w:r>
      <w:r w:rsidR="00DC2006" w:rsidRPr="00A86E94">
        <w:rPr>
          <w:rFonts w:cs="Tahoma"/>
          <w:sz w:val="20"/>
          <w:szCs w:val="20"/>
          <w:lang w:val="en-GB"/>
        </w:rPr>
        <w:t>is S</w:t>
      </w:r>
      <w:r w:rsidR="001B42CD" w:rsidRPr="00A86E94">
        <w:rPr>
          <w:rFonts w:cs="Tahoma"/>
          <w:sz w:val="20"/>
          <w:szCs w:val="20"/>
          <w:lang w:val="en-GB"/>
        </w:rPr>
        <w:t>witzerland integrat</w:t>
      </w:r>
      <w:r w:rsidR="00DC2006" w:rsidRPr="00A86E94">
        <w:rPr>
          <w:rFonts w:cs="Tahoma"/>
          <w:sz w:val="20"/>
          <w:szCs w:val="20"/>
          <w:lang w:val="en-GB"/>
        </w:rPr>
        <w:t>ing</w:t>
      </w:r>
      <w:r w:rsidR="001B42CD" w:rsidRPr="00A86E94">
        <w:rPr>
          <w:rFonts w:cs="Tahoma"/>
          <w:sz w:val="20"/>
          <w:szCs w:val="20"/>
          <w:lang w:val="en-GB"/>
        </w:rPr>
        <w:t xml:space="preserve"> gender equality into the new national human rights institution?</w:t>
      </w:r>
    </w:p>
    <w:p w14:paraId="21CB4463" w14:textId="61924BB2" w:rsidR="005004CB" w:rsidRPr="00A86E94" w:rsidRDefault="005004CB" w:rsidP="00CC62F4">
      <w:pPr>
        <w:spacing w:after="0"/>
        <w:contextualSpacing/>
        <w:jc w:val="both"/>
        <w:rPr>
          <w:rFonts w:cs="Tahoma"/>
          <w:sz w:val="20"/>
          <w:szCs w:val="20"/>
          <w:lang w:val="en-GB"/>
        </w:rPr>
      </w:pPr>
      <w:r w:rsidRPr="00A86E94">
        <w:rPr>
          <w:rFonts w:cs="Tahoma"/>
          <w:sz w:val="20"/>
          <w:szCs w:val="20"/>
          <w:lang w:val="en-GB"/>
        </w:rPr>
        <w:sym w:font="Wingdings" w:char="F0E8"/>
      </w:r>
      <w:r w:rsidR="001B42CD" w:rsidRPr="00A86E94">
        <w:rPr>
          <w:rFonts w:cs="Tahoma"/>
          <w:sz w:val="20"/>
          <w:szCs w:val="20"/>
          <w:lang w:val="en-GB"/>
        </w:rPr>
        <w:t xml:space="preserve">How </w:t>
      </w:r>
      <w:r w:rsidR="00DC2006" w:rsidRPr="00A86E94">
        <w:rPr>
          <w:rFonts w:cs="Tahoma"/>
          <w:sz w:val="20"/>
          <w:szCs w:val="20"/>
          <w:lang w:val="en-GB"/>
        </w:rPr>
        <w:t>is</w:t>
      </w:r>
      <w:r w:rsidR="001B42CD" w:rsidRPr="00A86E94">
        <w:rPr>
          <w:rFonts w:cs="Tahoma"/>
          <w:sz w:val="20"/>
          <w:szCs w:val="20"/>
          <w:lang w:val="en-GB"/>
        </w:rPr>
        <w:t xml:space="preserve"> Switzerland guarantee</w:t>
      </w:r>
      <w:r w:rsidR="00DC2006" w:rsidRPr="00A86E94">
        <w:rPr>
          <w:rFonts w:cs="Tahoma"/>
          <w:sz w:val="20"/>
          <w:szCs w:val="20"/>
          <w:lang w:val="en-GB"/>
        </w:rPr>
        <w:t>ing</w:t>
      </w:r>
      <w:r w:rsidR="001B42CD" w:rsidRPr="00A86E94">
        <w:rPr>
          <w:rFonts w:cs="Tahoma"/>
          <w:sz w:val="20"/>
          <w:szCs w:val="20"/>
          <w:lang w:val="en-GB"/>
        </w:rPr>
        <w:t xml:space="preserve"> compliance with the "Paris Principles" by the new national human rights institution?</w:t>
      </w:r>
    </w:p>
    <w:p w14:paraId="466A5527" w14:textId="77777777" w:rsidR="00F872BE" w:rsidRPr="00A86E94" w:rsidRDefault="00F872BE" w:rsidP="00CC62F4">
      <w:pPr>
        <w:spacing w:after="0"/>
        <w:contextualSpacing/>
        <w:jc w:val="both"/>
        <w:rPr>
          <w:rFonts w:cs="Tahoma"/>
          <w:color w:val="4F81BD" w:themeColor="accent1"/>
          <w:sz w:val="20"/>
          <w:szCs w:val="20"/>
          <w:lang w:val="en-GB"/>
        </w:rPr>
      </w:pPr>
    </w:p>
    <w:p w14:paraId="1A8CDAEA" w14:textId="5A7F1969" w:rsidR="00C80076" w:rsidRDefault="001B42CD" w:rsidP="00CC62F4">
      <w:pPr>
        <w:contextualSpacing/>
        <w:rPr>
          <w:sz w:val="20"/>
          <w:szCs w:val="20"/>
          <w:lang w:val="en-GB"/>
        </w:rPr>
      </w:pPr>
      <w:r w:rsidRPr="00A86E94">
        <w:rPr>
          <w:sz w:val="20"/>
          <w:szCs w:val="20"/>
          <w:lang w:val="en-GB"/>
        </w:rPr>
        <w:lastRenderedPageBreak/>
        <w:t>There are still many legal provisions in Switzerland that provide for different legal consequences for men</w:t>
      </w:r>
      <w:r w:rsidR="00D84F4B" w:rsidRPr="00A86E94">
        <w:rPr>
          <w:sz w:val="20"/>
          <w:szCs w:val="20"/>
          <w:lang w:val="en-GB"/>
        </w:rPr>
        <w:t>*</w:t>
      </w:r>
      <w:r w:rsidRPr="00A86E94">
        <w:rPr>
          <w:sz w:val="20"/>
          <w:szCs w:val="20"/>
          <w:lang w:val="en-GB"/>
        </w:rPr>
        <w:t xml:space="preserve"> and women</w:t>
      </w:r>
      <w:r w:rsidR="00D84F4B" w:rsidRPr="00A86E94">
        <w:rPr>
          <w:sz w:val="20"/>
          <w:szCs w:val="20"/>
          <w:lang w:val="en-GB"/>
        </w:rPr>
        <w:t>*</w:t>
      </w:r>
      <w:r w:rsidRPr="00A86E94">
        <w:rPr>
          <w:sz w:val="20"/>
          <w:szCs w:val="20"/>
          <w:lang w:val="en-GB"/>
        </w:rPr>
        <w:t>, without there being any valid reason for doing so. In addition, the law does not provide for inter- and transgender people, as a sex entry is required under the personal status law</w:t>
      </w:r>
      <w:r w:rsidR="00BD71AF" w:rsidRPr="00A86E94">
        <w:rPr>
          <w:sz w:val="20"/>
          <w:szCs w:val="20"/>
          <w:lang w:val="en-GB"/>
        </w:rPr>
        <w:t xml:space="preserve">. </w:t>
      </w:r>
    </w:p>
    <w:p w14:paraId="523C97F9" w14:textId="77777777" w:rsidR="005823A8" w:rsidRPr="00A86E94" w:rsidRDefault="005823A8" w:rsidP="00CC62F4">
      <w:pPr>
        <w:contextualSpacing/>
        <w:rPr>
          <w:sz w:val="20"/>
          <w:szCs w:val="20"/>
          <w:lang w:val="en-GB"/>
        </w:rPr>
      </w:pPr>
    </w:p>
    <w:p w14:paraId="09F35E06" w14:textId="446ECB33" w:rsidR="000F32CB" w:rsidRPr="00A86E94" w:rsidRDefault="00C80076" w:rsidP="00CC62F4">
      <w:pPr>
        <w:contextualSpacing/>
        <w:rPr>
          <w:sz w:val="20"/>
          <w:szCs w:val="20"/>
          <w:lang w:val="en-GB"/>
        </w:rPr>
      </w:pPr>
      <w:r w:rsidRPr="00A86E94">
        <w:rPr>
          <w:rFonts w:cs="Tahoma"/>
          <w:sz w:val="20"/>
          <w:szCs w:val="20"/>
          <w:lang w:val="en-GB"/>
        </w:rPr>
        <w:sym w:font="Wingdings" w:char="F0E8"/>
      </w:r>
      <w:r w:rsidR="001B42CD" w:rsidRPr="00A86E94">
        <w:rPr>
          <w:sz w:val="20"/>
          <w:szCs w:val="20"/>
          <w:lang w:val="en-GB"/>
        </w:rPr>
        <w:t>What is Switzerland doing to formulate laws that are as gender-neutral as possible and to eliminate the legal unequal treatment of men* and women* as well as discrimination against inter, trans (incl</w:t>
      </w:r>
      <w:r w:rsidR="009005EA" w:rsidRPr="00A86E94">
        <w:rPr>
          <w:sz w:val="20"/>
          <w:szCs w:val="20"/>
          <w:lang w:val="en-GB"/>
        </w:rPr>
        <w:t>uding</w:t>
      </w:r>
      <w:r w:rsidR="001B42CD" w:rsidRPr="00A86E94">
        <w:rPr>
          <w:sz w:val="20"/>
          <w:szCs w:val="20"/>
          <w:lang w:val="en-GB"/>
        </w:rPr>
        <w:t xml:space="preserve"> non-binary) persons?</w:t>
      </w:r>
    </w:p>
    <w:p w14:paraId="4012EC48" w14:textId="77777777" w:rsidR="0028333C" w:rsidRPr="00A86E94" w:rsidRDefault="0028333C" w:rsidP="00CC62F4">
      <w:pPr>
        <w:contextualSpacing/>
        <w:rPr>
          <w:sz w:val="20"/>
          <w:szCs w:val="20"/>
          <w:lang w:val="en-GB"/>
        </w:rPr>
      </w:pPr>
    </w:p>
    <w:p w14:paraId="16632F76" w14:textId="523CDFDA" w:rsidR="000473CF" w:rsidRPr="00A86E94" w:rsidRDefault="007C155E" w:rsidP="00CC62F4">
      <w:pPr>
        <w:contextualSpacing/>
        <w:rPr>
          <w:sz w:val="20"/>
          <w:szCs w:val="20"/>
          <w:lang w:val="en-GB"/>
        </w:rPr>
      </w:pPr>
      <w:r w:rsidRPr="00A86E94">
        <w:rPr>
          <w:sz w:val="20"/>
          <w:szCs w:val="20"/>
          <w:lang w:val="en-GB"/>
        </w:rPr>
        <w:t>T</w:t>
      </w:r>
      <w:r w:rsidR="000473CF" w:rsidRPr="00A86E94">
        <w:rPr>
          <w:sz w:val="20"/>
          <w:szCs w:val="20"/>
          <w:lang w:val="en-GB"/>
        </w:rPr>
        <w:t xml:space="preserve">he recommended action plan hasn’t been developed yet and the existing equality offices and commissions at the </w:t>
      </w:r>
      <w:r w:rsidR="00BE106B">
        <w:rPr>
          <w:sz w:val="20"/>
          <w:szCs w:val="20"/>
          <w:lang w:val="en-GB"/>
        </w:rPr>
        <w:t>c</w:t>
      </w:r>
      <w:r w:rsidR="002518FD" w:rsidRPr="00A86E94">
        <w:rPr>
          <w:sz w:val="20"/>
          <w:szCs w:val="20"/>
          <w:lang w:val="en-GB"/>
        </w:rPr>
        <w:t>anton</w:t>
      </w:r>
      <w:r w:rsidR="000473CF" w:rsidRPr="00A86E94">
        <w:rPr>
          <w:sz w:val="20"/>
          <w:szCs w:val="20"/>
          <w:lang w:val="en-GB"/>
        </w:rPr>
        <w:t xml:space="preserve">al and </w:t>
      </w:r>
      <w:r w:rsidR="00BE106B">
        <w:rPr>
          <w:sz w:val="20"/>
          <w:szCs w:val="20"/>
          <w:lang w:val="en-GB"/>
        </w:rPr>
        <w:t>f</w:t>
      </w:r>
      <w:r w:rsidR="000473CF" w:rsidRPr="00A86E94">
        <w:rPr>
          <w:sz w:val="20"/>
          <w:szCs w:val="20"/>
          <w:lang w:val="en-GB"/>
        </w:rPr>
        <w:t>ederal level face</w:t>
      </w:r>
      <w:r w:rsidRPr="00A86E94">
        <w:rPr>
          <w:sz w:val="20"/>
          <w:szCs w:val="20"/>
          <w:lang w:val="en-GB"/>
        </w:rPr>
        <w:t xml:space="preserve"> regular</w:t>
      </w:r>
      <w:r w:rsidR="000473CF" w:rsidRPr="00A86E94">
        <w:rPr>
          <w:sz w:val="20"/>
          <w:szCs w:val="20"/>
          <w:lang w:val="en-GB"/>
        </w:rPr>
        <w:t xml:space="preserve"> </w:t>
      </w:r>
      <w:r w:rsidRPr="00A86E94">
        <w:rPr>
          <w:sz w:val="20"/>
          <w:szCs w:val="20"/>
          <w:lang w:val="en-GB"/>
        </w:rPr>
        <w:t xml:space="preserve">resources </w:t>
      </w:r>
      <w:r w:rsidR="000473CF" w:rsidRPr="00A86E94">
        <w:rPr>
          <w:sz w:val="20"/>
          <w:szCs w:val="20"/>
          <w:lang w:val="en-GB"/>
        </w:rPr>
        <w:t>cutbacks.</w:t>
      </w:r>
      <w:r w:rsidR="00A22A34" w:rsidRPr="00A86E94">
        <w:rPr>
          <w:sz w:val="20"/>
          <w:szCs w:val="20"/>
          <w:lang w:val="en-GB"/>
        </w:rPr>
        <w:t xml:space="preserve"> In its interim </w:t>
      </w:r>
      <w:r w:rsidRPr="00A86E94">
        <w:rPr>
          <w:sz w:val="20"/>
          <w:szCs w:val="20"/>
          <w:lang w:val="en-GB"/>
        </w:rPr>
        <w:t xml:space="preserve">2018 </w:t>
      </w:r>
      <w:r w:rsidR="00A22A34" w:rsidRPr="00A86E94">
        <w:rPr>
          <w:sz w:val="20"/>
          <w:szCs w:val="20"/>
          <w:lang w:val="en-GB"/>
        </w:rPr>
        <w:t>report, the Confederation</w:t>
      </w:r>
      <w:r w:rsidRPr="00A86E94">
        <w:rPr>
          <w:sz w:val="20"/>
          <w:szCs w:val="20"/>
          <w:lang w:val="en-GB"/>
        </w:rPr>
        <w:t>,</w:t>
      </w:r>
      <w:r w:rsidR="00A22A34" w:rsidRPr="00A86E94">
        <w:rPr>
          <w:sz w:val="20"/>
          <w:szCs w:val="20"/>
          <w:lang w:val="en-GB"/>
        </w:rPr>
        <w:t xml:space="preserve"> instead of offering the prospect of a specific strategy or comprehensive action plan</w:t>
      </w:r>
      <w:r w:rsidRPr="00A86E94">
        <w:rPr>
          <w:sz w:val="20"/>
          <w:szCs w:val="20"/>
          <w:lang w:val="en-GB"/>
        </w:rPr>
        <w:t>,</w:t>
      </w:r>
      <w:r w:rsidR="00A22A34" w:rsidRPr="00A86E94">
        <w:rPr>
          <w:sz w:val="20"/>
          <w:szCs w:val="20"/>
          <w:lang w:val="en-GB"/>
        </w:rPr>
        <w:t xml:space="preserve"> lists existing </w:t>
      </w:r>
      <w:r w:rsidR="008B133A">
        <w:rPr>
          <w:sz w:val="20"/>
          <w:szCs w:val="20"/>
          <w:lang w:val="en-GB"/>
        </w:rPr>
        <w:t>f</w:t>
      </w:r>
      <w:r w:rsidRPr="00A86E94">
        <w:rPr>
          <w:sz w:val="20"/>
          <w:szCs w:val="20"/>
          <w:lang w:val="en-GB"/>
        </w:rPr>
        <w:t xml:space="preserve">ederal and </w:t>
      </w:r>
      <w:r w:rsidR="008B133A">
        <w:rPr>
          <w:sz w:val="20"/>
          <w:szCs w:val="20"/>
          <w:lang w:val="en-GB"/>
        </w:rPr>
        <w:t>c</w:t>
      </w:r>
      <w:r w:rsidR="002518FD" w:rsidRPr="00A86E94">
        <w:rPr>
          <w:sz w:val="20"/>
          <w:szCs w:val="20"/>
          <w:lang w:val="en-GB"/>
        </w:rPr>
        <w:t>anton</w:t>
      </w:r>
      <w:r w:rsidRPr="00A86E94">
        <w:rPr>
          <w:sz w:val="20"/>
          <w:szCs w:val="20"/>
          <w:lang w:val="en-GB"/>
        </w:rPr>
        <w:t xml:space="preserve">al legislative, executive and administrative </w:t>
      </w:r>
      <w:r w:rsidR="00A22A34" w:rsidRPr="00A86E94">
        <w:rPr>
          <w:sz w:val="20"/>
          <w:szCs w:val="20"/>
          <w:lang w:val="en-GB"/>
        </w:rPr>
        <w:t xml:space="preserve">strategic planning instruments. </w:t>
      </w:r>
    </w:p>
    <w:p w14:paraId="11BFD1F0" w14:textId="723B8127" w:rsidR="00BD71AF" w:rsidRDefault="006C5832" w:rsidP="00CC62F4">
      <w:pPr>
        <w:contextualSpacing/>
        <w:rPr>
          <w:sz w:val="20"/>
          <w:szCs w:val="20"/>
          <w:lang w:val="en-GB"/>
        </w:rPr>
      </w:pPr>
      <w:r w:rsidRPr="00A86E94">
        <w:rPr>
          <w:sz w:val="20"/>
          <w:szCs w:val="20"/>
          <w:lang w:val="en-GB"/>
        </w:rPr>
        <w:t xml:space="preserve">In line with the lack of a comprehensive national gender </w:t>
      </w:r>
      <w:r w:rsidR="002518FD" w:rsidRPr="00A86E94">
        <w:rPr>
          <w:sz w:val="20"/>
          <w:szCs w:val="20"/>
          <w:lang w:val="en-GB"/>
        </w:rPr>
        <w:t xml:space="preserve">strategy </w:t>
      </w:r>
      <w:r w:rsidRPr="00A86E94">
        <w:rPr>
          <w:sz w:val="20"/>
          <w:szCs w:val="20"/>
          <w:lang w:val="en-GB"/>
        </w:rPr>
        <w:t xml:space="preserve">as well as </w:t>
      </w:r>
      <w:r w:rsidR="002518FD" w:rsidRPr="00A86E94">
        <w:rPr>
          <w:sz w:val="20"/>
          <w:szCs w:val="20"/>
          <w:lang w:val="en-GB"/>
        </w:rPr>
        <w:t xml:space="preserve">one for </w:t>
      </w:r>
      <w:r w:rsidRPr="00A86E94">
        <w:rPr>
          <w:sz w:val="20"/>
          <w:szCs w:val="20"/>
          <w:lang w:val="en-GB"/>
        </w:rPr>
        <w:t>disability</w:t>
      </w:r>
      <w:r w:rsidR="002518FD" w:rsidRPr="00A86E94">
        <w:rPr>
          <w:sz w:val="20"/>
          <w:szCs w:val="20"/>
          <w:lang w:val="en-GB"/>
        </w:rPr>
        <w:t>,</w:t>
      </w:r>
      <w:r w:rsidRPr="00A86E94">
        <w:rPr>
          <w:sz w:val="20"/>
          <w:szCs w:val="20"/>
          <w:lang w:val="en-GB"/>
        </w:rPr>
        <w:t xml:space="preserve"> there has been </w:t>
      </w:r>
      <w:r w:rsidR="002518FD" w:rsidRPr="00A86E94">
        <w:rPr>
          <w:sz w:val="20"/>
          <w:szCs w:val="20"/>
          <w:lang w:val="en-GB"/>
        </w:rPr>
        <w:t>no</w:t>
      </w:r>
      <w:r w:rsidRPr="00A86E94">
        <w:rPr>
          <w:sz w:val="20"/>
          <w:szCs w:val="20"/>
          <w:lang w:val="en-GB"/>
        </w:rPr>
        <w:t xml:space="preserve"> further elaboration of the State’s obligation to take account of the specific needs of </w:t>
      </w:r>
      <w:r w:rsidR="0095172C" w:rsidRPr="00A86E94">
        <w:rPr>
          <w:sz w:val="20"/>
          <w:szCs w:val="20"/>
          <w:lang w:val="en-GB"/>
        </w:rPr>
        <w:t>women*</w:t>
      </w:r>
      <w:r w:rsidRPr="00A86E94">
        <w:rPr>
          <w:sz w:val="20"/>
          <w:szCs w:val="20"/>
          <w:lang w:val="en-GB"/>
        </w:rPr>
        <w:t xml:space="preserve"> with disabilities </w:t>
      </w:r>
      <w:r w:rsidR="002518FD" w:rsidRPr="00A86E94">
        <w:rPr>
          <w:sz w:val="20"/>
          <w:szCs w:val="20"/>
          <w:lang w:val="en-GB"/>
        </w:rPr>
        <w:t xml:space="preserve">as in </w:t>
      </w:r>
      <w:r w:rsidRPr="00A86E94">
        <w:rPr>
          <w:sz w:val="20"/>
          <w:szCs w:val="20"/>
          <w:lang w:val="en-GB"/>
        </w:rPr>
        <w:t xml:space="preserve">Art. 5 (1) of the Federal Act on the Elimination of Inequalities affecting Persons with Disabilities. </w:t>
      </w:r>
    </w:p>
    <w:p w14:paraId="799F0D89" w14:textId="77777777" w:rsidR="005823A8" w:rsidRPr="00A86E94" w:rsidRDefault="005823A8" w:rsidP="00CC62F4">
      <w:pPr>
        <w:contextualSpacing/>
        <w:rPr>
          <w:sz w:val="20"/>
          <w:szCs w:val="20"/>
          <w:lang w:val="en-GB"/>
        </w:rPr>
      </w:pPr>
    </w:p>
    <w:p w14:paraId="528EAE47" w14:textId="0464972C" w:rsidR="006971AB" w:rsidRPr="00A86E94" w:rsidRDefault="006971AB" w:rsidP="00CC62F4">
      <w:pPr>
        <w:spacing w:after="0"/>
        <w:contextualSpacing/>
        <w:jc w:val="both"/>
        <w:rPr>
          <w:rFonts w:cs="Tahoma"/>
          <w:sz w:val="20"/>
          <w:szCs w:val="20"/>
          <w:lang w:val="en-GB"/>
        </w:rPr>
      </w:pPr>
      <w:r w:rsidRPr="00A86E94">
        <w:rPr>
          <w:rFonts w:cs="Tahoma"/>
          <w:sz w:val="20"/>
          <w:szCs w:val="20"/>
          <w:lang w:val="en-GB"/>
        </w:rPr>
        <w:sym w:font="Wingdings" w:char="F0E8"/>
      </w:r>
      <w:r w:rsidRPr="00A86E94">
        <w:rPr>
          <w:rFonts w:cs="Tahoma"/>
          <w:sz w:val="20"/>
          <w:szCs w:val="20"/>
          <w:lang w:val="en-GB"/>
        </w:rPr>
        <w:t xml:space="preserve">In the framework of the </w:t>
      </w:r>
      <w:r w:rsidR="002518FD" w:rsidRPr="00A86E94">
        <w:rPr>
          <w:rFonts w:cs="Tahoma"/>
          <w:sz w:val="20"/>
          <w:szCs w:val="20"/>
          <w:lang w:val="en-GB"/>
        </w:rPr>
        <w:t>afore-</w:t>
      </w:r>
      <w:r w:rsidRPr="00A86E94">
        <w:rPr>
          <w:rFonts w:cs="Tahoma"/>
          <w:sz w:val="20"/>
          <w:szCs w:val="20"/>
          <w:lang w:val="en-GB"/>
        </w:rPr>
        <w:t xml:space="preserve">mentioned planning instruments, </w:t>
      </w:r>
      <w:r w:rsidR="002518FD" w:rsidRPr="00A86E94">
        <w:rPr>
          <w:rFonts w:cs="Tahoma"/>
          <w:sz w:val="20"/>
          <w:szCs w:val="20"/>
          <w:lang w:val="en-GB"/>
        </w:rPr>
        <w:t xml:space="preserve">how </w:t>
      </w:r>
      <w:r w:rsidRPr="00A86E94">
        <w:rPr>
          <w:rFonts w:cs="Tahoma"/>
          <w:sz w:val="20"/>
          <w:szCs w:val="20"/>
          <w:lang w:val="en-GB"/>
        </w:rPr>
        <w:t xml:space="preserve">are the Confederation and the </w:t>
      </w:r>
      <w:r w:rsidR="00BE106B">
        <w:rPr>
          <w:rFonts w:cs="Tahoma"/>
          <w:sz w:val="20"/>
          <w:szCs w:val="20"/>
          <w:lang w:val="en-GB"/>
        </w:rPr>
        <w:t>C</w:t>
      </w:r>
      <w:r w:rsidR="002518FD" w:rsidRPr="00A86E94">
        <w:rPr>
          <w:rFonts w:cs="Tahoma"/>
          <w:sz w:val="20"/>
          <w:szCs w:val="20"/>
          <w:lang w:val="en-GB"/>
        </w:rPr>
        <w:t>anton</w:t>
      </w:r>
      <w:r w:rsidRPr="00A86E94">
        <w:rPr>
          <w:rFonts w:cs="Tahoma"/>
          <w:sz w:val="20"/>
          <w:szCs w:val="20"/>
          <w:lang w:val="en-GB"/>
        </w:rPr>
        <w:t>s ensuring that intersecting forms of discrimination against women* and g</w:t>
      </w:r>
      <w:r w:rsidR="0041717D" w:rsidRPr="00A86E94">
        <w:rPr>
          <w:rFonts w:cs="Tahoma"/>
          <w:sz w:val="20"/>
          <w:szCs w:val="20"/>
          <w:lang w:val="en-GB"/>
        </w:rPr>
        <w:t>irls</w:t>
      </w:r>
      <w:r w:rsidR="00D84F4B" w:rsidRPr="00A86E94">
        <w:rPr>
          <w:rFonts w:cs="Tahoma"/>
          <w:sz w:val="20"/>
          <w:szCs w:val="20"/>
          <w:lang w:val="en-GB"/>
        </w:rPr>
        <w:t>*</w:t>
      </w:r>
      <w:r w:rsidR="0041717D" w:rsidRPr="00A86E94">
        <w:rPr>
          <w:rFonts w:cs="Tahoma"/>
          <w:sz w:val="20"/>
          <w:szCs w:val="20"/>
          <w:lang w:val="en-GB"/>
        </w:rPr>
        <w:t xml:space="preserve"> are systematically tackled</w:t>
      </w:r>
      <w:r w:rsidRPr="00A86E94">
        <w:rPr>
          <w:rFonts w:cs="Tahoma"/>
          <w:sz w:val="20"/>
          <w:szCs w:val="20"/>
          <w:lang w:val="en-GB"/>
        </w:rPr>
        <w:t xml:space="preserve">? </w:t>
      </w:r>
    </w:p>
    <w:p w14:paraId="4EC15D5D" w14:textId="22234C71" w:rsidR="000473CF" w:rsidRPr="00A86E94" w:rsidRDefault="000473CF" w:rsidP="00CC62F4">
      <w:pPr>
        <w:spacing w:after="0"/>
        <w:contextualSpacing/>
        <w:jc w:val="both"/>
        <w:rPr>
          <w:rFonts w:cs="Tahoma"/>
          <w:sz w:val="20"/>
          <w:szCs w:val="20"/>
          <w:lang w:val="en-GB"/>
        </w:rPr>
      </w:pPr>
      <w:r w:rsidRPr="00A86E94">
        <w:rPr>
          <w:rFonts w:cs="Tahoma"/>
          <w:sz w:val="20"/>
          <w:szCs w:val="20"/>
          <w:lang w:val="en-GB"/>
        </w:rPr>
        <w:sym w:font="Wingdings" w:char="F0E8"/>
      </w:r>
      <w:r w:rsidRPr="00A86E94">
        <w:rPr>
          <w:rFonts w:cs="Tahoma"/>
          <w:sz w:val="20"/>
          <w:szCs w:val="20"/>
          <w:lang w:val="en-GB"/>
        </w:rPr>
        <w:t xml:space="preserve">How </w:t>
      </w:r>
      <w:r w:rsidR="008E3AF0">
        <w:rPr>
          <w:rFonts w:cs="Tahoma"/>
          <w:sz w:val="20"/>
          <w:szCs w:val="20"/>
          <w:lang w:val="en-GB"/>
        </w:rPr>
        <w:t>is</w:t>
      </w:r>
      <w:r w:rsidRPr="00A86E94">
        <w:rPr>
          <w:rFonts w:cs="Tahoma"/>
          <w:sz w:val="20"/>
          <w:szCs w:val="20"/>
          <w:lang w:val="en-GB"/>
        </w:rPr>
        <w:t xml:space="preserve"> Switzerland ensur</w:t>
      </w:r>
      <w:r w:rsidR="008E3AF0">
        <w:rPr>
          <w:rFonts w:cs="Tahoma"/>
          <w:sz w:val="20"/>
          <w:szCs w:val="20"/>
          <w:lang w:val="en-GB"/>
        </w:rPr>
        <w:t>ing that</w:t>
      </w:r>
      <w:r w:rsidRPr="00A86E94">
        <w:rPr>
          <w:rFonts w:cs="Tahoma"/>
          <w:sz w:val="20"/>
          <w:szCs w:val="20"/>
          <w:lang w:val="en-GB"/>
        </w:rPr>
        <w:t xml:space="preserve"> all </w:t>
      </w:r>
      <w:r w:rsidR="00BE106B">
        <w:rPr>
          <w:rFonts w:cs="Tahoma"/>
          <w:sz w:val="20"/>
          <w:szCs w:val="20"/>
          <w:lang w:val="en-GB"/>
        </w:rPr>
        <w:t>C</w:t>
      </w:r>
      <w:r w:rsidR="009005EA" w:rsidRPr="00A86E94">
        <w:rPr>
          <w:rFonts w:cs="Tahoma"/>
          <w:sz w:val="20"/>
          <w:szCs w:val="20"/>
          <w:lang w:val="en-GB"/>
        </w:rPr>
        <w:t>anton</w:t>
      </w:r>
      <w:r w:rsidRPr="00A86E94">
        <w:rPr>
          <w:rFonts w:cs="Tahoma"/>
          <w:sz w:val="20"/>
          <w:szCs w:val="20"/>
          <w:lang w:val="en-GB"/>
        </w:rPr>
        <w:t xml:space="preserve">s have an equality office or commission and that those existing at the </w:t>
      </w:r>
      <w:r w:rsidR="007E4542">
        <w:rPr>
          <w:rFonts w:cs="Tahoma"/>
          <w:sz w:val="20"/>
          <w:szCs w:val="20"/>
          <w:lang w:val="en-GB"/>
        </w:rPr>
        <w:t>c</w:t>
      </w:r>
      <w:r w:rsidR="002518FD" w:rsidRPr="00A86E94">
        <w:rPr>
          <w:rFonts w:cs="Tahoma"/>
          <w:sz w:val="20"/>
          <w:szCs w:val="20"/>
          <w:lang w:val="en-GB"/>
        </w:rPr>
        <w:t>anton</w:t>
      </w:r>
      <w:r w:rsidRPr="00A86E94">
        <w:rPr>
          <w:rFonts w:cs="Tahoma"/>
          <w:sz w:val="20"/>
          <w:szCs w:val="20"/>
          <w:lang w:val="en-GB"/>
        </w:rPr>
        <w:t xml:space="preserve">al and </w:t>
      </w:r>
      <w:r w:rsidR="007E4542">
        <w:rPr>
          <w:rFonts w:cs="Tahoma"/>
          <w:sz w:val="20"/>
          <w:szCs w:val="20"/>
          <w:lang w:val="en-GB"/>
        </w:rPr>
        <w:t>f</w:t>
      </w:r>
      <w:r w:rsidRPr="00A86E94">
        <w:rPr>
          <w:rFonts w:cs="Tahoma"/>
          <w:sz w:val="20"/>
          <w:szCs w:val="20"/>
          <w:lang w:val="en-GB"/>
        </w:rPr>
        <w:t xml:space="preserve">ederal level are provided with the </w:t>
      </w:r>
      <w:r w:rsidR="009005EA" w:rsidRPr="00A86E94">
        <w:rPr>
          <w:rFonts w:cs="Tahoma"/>
          <w:sz w:val="20"/>
          <w:szCs w:val="20"/>
          <w:lang w:val="en-GB"/>
        </w:rPr>
        <w:t xml:space="preserve">necessary </w:t>
      </w:r>
      <w:r w:rsidRPr="00A86E94">
        <w:rPr>
          <w:rFonts w:cs="Tahoma"/>
          <w:sz w:val="20"/>
          <w:szCs w:val="20"/>
          <w:lang w:val="en-GB"/>
        </w:rPr>
        <w:t>authority, visibility</w:t>
      </w:r>
      <w:r w:rsidR="009005EA" w:rsidRPr="00A86E94">
        <w:rPr>
          <w:rFonts w:cs="Tahoma"/>
          <w:sz w:val="20"/>
          <w:szCs w:val="20"/>
          <w:lang w:val="en-GB"/>
        </w:rPr>
        <w:t>,</w:t>
      </w:r>
      <w:r w:rsidRPr="00A86E94">
        <w:rPr>
          <w:rFonts w:cs="Tahoma"/>
          <w:sz w:val="20"/>
          <w:szCs w:val="20"/>
          <w:lang w:val="en-GB"/>
        </w:rPr>
        <w:t xml:space="preserve"> human and financial resources?</w:t>
      </w:r>
    </w:p>
    <w:p w14:paraId="2BAFF050" w14:textId="069EAE89" w:rsidR="005004CB" w:rsidRPr="00A86E94" w:rsidRDefault="00917634" w:rsidP="0041717D">
      <w:pPr>
        <w:spacing w:after="0"/>
        <w:contextualSpacing/>
        <w:jc w:val="both"/>
        <w:rPr>
          <w:rFonts w:cs="Tahoma"/>
          <w:sz w:val="20"/>
          <w:szCs w:val="20"/>
          <w:lang w:val="en-GB"/>
        </w:rPr>
      </w:pPr>
      <w:r w:rsidRPr="00A86E94">
        <w:rPr>
          <w:rFonts w:cs="Tahoma"/>
          <w:sz w:val="20"/>
          <w:szCs w:val="20"/>
          <w:lang w:val="en-GB"/>
        </w:rPr>
        <w:sym w:font="Wingdings" w:char="F0E8"/>
      </w:r>
      <w:r w:rsidR="006C5832" w:rsidRPr="00A86E94">
        <w:rPr>
          <w:rFonts w:cs="Tahoma"/>
          <w:sz w:val="20"/>
          <w:szCs w:val="20"/>
          <w:lang w:val="en-GB"/>
        </w:rPr>
        <w:t xml:space="preserve">By when will an official Federal Office mandate for the promotion of </w:t>
      </w:r>
      <w:r w:rsidR="009005EA" w:rsidRPr="00A86E94">
        <w:rPr>
          <w:rFonts w:cs="Tahoma"/>
          <w:sz w:val="20"/>
          <w:szCs w:val="20"/>
          <w:lang w:val="en-GB"/>
        </w:rPr>
        <w:t xml:space="preserve">the rights of </w:t>
      </w:r>
      <w:r w:rsidR="0095172C" w:rsidRPr="00A86E94">
        <w:rPr>
          <w:rFonts w:cs="Tahoma"/>
          <w:sz w:val="20"/>
          <w:szCs w:val="20"/>
          <w:lang w:val="en-GB"/>
        </w:rPr>
        <w:t>women*</w:t>
      </w:r>
      <w:r w:rsidR="006C5832" w:rsidRPr="00A86E94">
        <w:rPr>
          <w:rFonts w:cs="Tahoma"/>
          <w:sz w:val="20"/>
          <w:szCs w:val="20"/>
          <w:lang w:val="en-GB"/>
        </w:rPr>
        <w:t xml:space="preserve"> with disabilities</w:t>
      </w:r>
      <w:r w:rsidR="009005EA" w:rsidRPr="00A86E94">
        <w:rPr>
          <w:rFonts w:cs="Tahoma"/>
          <w:sz w:val="20"/>
          <w:szCs w:val="20"/>
          <w:lang w:val="en-GB"/>
        </w:rPr>
        <w:t xml:space="preserve"> be </w:t>
      </w:r>
      <w:r w:rsidR="006C5832" w:rsidRPr="00A86E94">
        <w:rPr>
          <w:rFonts w:cs="Tahoma"/>
          <w:sz w:val="20"/>
          <w:szCs w:val="20"/>
          <w:lang w:val="en-GB"/>
        </w:rPr>
        <w:t xml:space="preserve">established and </w:t>
      </w:r>
      <w:r w:rsidR="009005EA" w:rsidRPr="00A86E94">
        <w:rPr>
          <w:rFonts w:cs="Tahoma"/>
          <w:sz w:val="20"/>
          <w:szCs w:val="20"/>
          <w:lang w:val="en-GB"/>
        </w:rPr>
        <w:t xml:space="preserve">the </w:t>
      </w:r>
      <w:r w:rsidR="006C5832" w:rsidRPr="00A86E94">
        <w:rPr>
          <w:rFonts w:cs="Tahoma"/>
          <w:sz w:val="20"/>
          <w:szCs w:val="20"/>
          <w:lang w:val="en-GB"/>
        </w:rPr>
        <w:t xml:space="preserve">corresponding financial resources provided? </w:t>
      </w:r>
    </w:p>
    <w:p w14:paraId="3D54E6A6" w14:textId="77777777" w:rsidR="0041717D" w:rsidRPr="00A86E94" w:rsidRDefault="0041717D" w:rsidP="0041717D">
      <w:pPr>
        <w:spacing w:after="0"/>
        <w:contextualSpacing/>
        <w:jc w:val="both"/>
        <w:rPr>
          <w:rFonts w:cs="Tahoma"/>
          <w:sz w:val="20"/>
          <w:szCs w:val="20"/>
          <w:lang w:val="en-GB"/>
        </w:rPr>
      </w:pPr>
    </w:p>
    <w:p w14:paraId="0C22CE6D" w14:textId="77777777" w:rsidR="00830B28" w:rsidRPr="00CB51DF" w:rsidRDefault="00830B28" w:rsidP="00CC62F4">
      <w:pPr>
        <w:pStyle w:val="berschrift2"/>
        <w:numPr>
          <w:ilvl w:val="0"/>
          <w:numId w:val="4"/>
        </w:numPr>
        <w:contextualSpacing/>
        <w:jc w:val="both"/>
        <w:rPr>
          <w:rFonts w:asciiTheme="minorHAnsi" w:hAnsiTheme="minorHAnsi" w:cs="Tahoma"/>
          <w:color w:val="000000" w:themeColor="text1"/>
          <w:sz w:val="22"/>
          <w:szCs w:val="22"/>
          <w:lang w:val="en-GB"/>
        </w:rPr>
      </w:pPr>
      <w:bookmarkStart w:id="21" w:name="_Toc431455107"/>
      <w:r w:rsidRPr="00CB51DF">
        <w:rPr>
          <w:rFonts w:asciiTheme="minorHAnsi" w:hAnsiTheme="minorHAnsi" w:cs="Tahoma"/>
          <w:color w:val="000000" w:themeColor="text1"/>
          <w:sz w:val="22"/>
          <w:szCs w:val="22"/>
          <w:lang w:val="en-GB"/>
        </w:rPr>
        <w:t>Political Participation</w:t>
      </w:r>
      <w:bookmarkEnd w:id="21"/>
    </w:p>
    <w:p w14:paraId="2E55D1D0" w14:textId="7128F9D7" w:rsidR="00830B28" w:rsidRPr="00CB51DF" w:rsidRDefault="00830B28" w:rsidP="00CC62F4">
      <w:pPr>
        <w:pStyle w:val="berschrift3"/>
        <w:numPr>
          <w:ilvl w:val="0"/>
          <w:numId w:val="11"/>
        </w:numPr>
        <w:spacing w:after="120"/>
        <w:ind w:left="714" w:hanging="357"/>
        <w:contextualSpacing/>
        <w:jc w:val="both"/>
        <w:rPr>
          <w:rFonts w:asciiTheme="minorHAnsi" w:hAnsiTheme="minorHAnsi" w:cs="Tahoma"/>
          <w:color w:val="000000" w:themeColor="text1"/>
          <w:sz w:val="20"/>
          <w:szCs w:val="20"/>
          <w:lang w:val="en-GB"/>
        </w:rPr>
      </w:pPr>
      <w:bookmarkStart w:id="22" w:name="_Toc431455108"/>
      <w:r w:rsidRPr="00CB51DF">
        <w:rPr>
          <w:rFonts w:asciiTheme="minorHAnsi" w:hAnsiTheme="minorHAnsi" w:cs="Tahoma"/>
          <w:color w:val="000000" w:themeColor="text1"/>
          <w:sz w:val="20"/>
          <w:szCs w:val="20"/>
          <w:lang w:val="en-GB"/>
        </w:rPr>
        <w:t>Temporary Special Measures</w:t>
      </w:r>
      <w:r w:rsidR="006971AB" w:rsidRPr="00E54D95">
        <w:rPr>
          <w:rFonts w:asciiTheme="minorHAnsi" w:hAnsiTheme="minorHAnsi" w:cs="Tahoma"/>
          <w:color w:val="000000" w:themeColor="text1"/>
          <w:sz w:val="20"/>
          <w:szCs w:val="20"/>
          <w:lang w:val="en-GB"/>
        </w:rPr>
        <w:t xml:space="preserve"> </w:t>
      </w:r>
      <w:r w:rsidR="00271556">
        <w:rPr>
          <w:rFonts w:asciiTheme="minorHAnsi" w:hAnsiTheme="minorHAnsi" w:cs="Tahoma"/>
          <w:color w:val="000000" w:themeColor="text1"/>
          <w:sz w:val="20"/>
          <w:szCs w:val="20"/>
          <w:lang w:val="en-GB"/>
        </w:rPr>
        <w:t xml:space="preserve">(COB </w:t>
      </w:r>
      <w:r w:rsidR="00E54D95" w:rsidRPr="00E54D95">
        <w:rPr>
          <w:rFonts w:asciiTheme="minorHAnsi" w:hAnsiTheme="minorHAnsi" w:cs="Tahoma"/>
          <w:color w:val="000000" w:themeColor="text1"/>
          <w:sz w:val="20"/>
          <w:szCs w:val="20"/>
          <w:lang w:val="en-GB"/>
        </w:rPr>
        <w:t>21)</w:t>
      </w:r>
      <w:bookmarkEnd w:id="22"/>
    </w:p>
    <w:p w14:paraId="5E2FBAD4" w14:textId="03DDCD84" w:rsidR="005F39D0" w:rsidRDefault="006971AB" w:rsidP="00CC62F4">
      <w:pPr>
        <w:spacing w:after="0"/>
        <w:contextualSpacing/>
        <w:jc w:val="both"/>
        <w:rPr>
          <w:rFonts w:cs="Tahoma"/>
          <w:sz w:val="20"/>
          <w:szCs w:val="20"/>
          <w:lang w:val="en-GB"/>
        </w:rPr>
      </w:pPr>
      <w:r w:rsidRPr="00A86E94">
        <w:rPr>
          <w:rFonts w:cs="Tahoma"/>
          <w:sz w:val="20"/>
          <w:szCs w:val="20"/>
          <w:lang w:val="en-GB"/>
        </w:rPr>
        <w:t xml:space="preserve">In Switzerland quotas are well known for other </w:t>
      </w:r>
      <w:r w:rsidR="00E54D95" w:rsidRPr="00A86E94">
        <w:rPr>
          <w:rFonts w:cs="Tahoma"/>
          <w:sz w:val="20"/>
          <w:szCs w:val="20"/>
          <w:lang w:val="en-GB"/>
        </w:rPr>
        <w:t>criteria</w:t>
      </w:r>
      <w:r w:rsidRPr="00A86E94">
        <w:rPr>
          <w:rFonts w:cs="Tahoma"/>
          <w:sz w:val="20"/>
          <w:szCs w:val="20"/>
          <w:lang w:val="en-GB"/>
        </w:rPr>
        <w:t xml:space="preserve"> but often not called </w:t>
      </w:r>
      <w:r w:rsidR="009005EA" w:rsidRPr="00A86E94">
        <w:rPr>
          <w:rFonts w:cs="Tahoma"/>
          <w:sz w:val="20"/>
          <w:szCs w:val="20"/>
          <w:lang w:val="en-GB"/>
        </w:rPr>
        <w:t>as such</w:t>
      </w:r>
      <w:r w:rsidRPr="00A86E94">
        <w:rPr>
          <w:rFonts w:cs="Tahoma"/>
          <w:sz w:val="20"/>
          <w:szCs w:val="20"/>
          <w:lang w:val="en-GB"/>
        </w:rPr>
        <w:t>.</w:t>
      </w:r>
      <w:r w:rsidR="00D84F4B" w:rsidRPr="00A86E94">
        <w:rPr>
          <w:rFonts w:cs="Tahoma"/>
          <w:sz w:val="20"/>
          <w:szCs w:val="20"/>
          <w:lang w:val="en-GB"/>
        </w:rPr>
        <w:t xml:space="preserve"> </w:t>
      </w:r>
      <w:r w:rsidR="00C573BC" w:rsidRPr="00A86E94">
        <w:rPr>
          <w:rFonts w:cs="Tahoma"/>
          <w:sz w:val="20"/>
          <w:szCs w:val="20"/>
          <w:lang w:val="en-GB"/>
        </w:rPr>
        <w:t xml:space="preserve">To date, there is no majority for the introduction or implementation of quotas </w:t>
      </w:r>
      <w:r w:rsidRPr="00A86E94">
        <w:rPr>
          <w:rFonts w:cs="Tahoma"/>
          <w:sz w:val="20"/>
          <w:szCs w:val="20"/>
          <w:lang w:val="en-GB"/>
        </w:rPr>
        <w:t>to achieve equality of women* and men</w:t>
      </w:r>
      <w:r w:rsidR="0041717D" w:rsidRPr="00A86E94">
        <w:rPr>
          <w:rFonts w:cs="Tahoma"/>
          <w:sz w:val="20"/>
          <w:szCs w:val="20"/>
          <w:lang w:val="en-GB"/>
        </w:rPr>
        <w:t>*</w:t>
      </w:r>
      <w:r w:rsidRPr="00A86E94">
        <w:rPr>
          <w:rFonts w:cs="Tahoma"/>
          <w:sz w:val="20"/>
          <w:szCs w:val="20"/>
          <w:lang w:val="en-GB"/>
        </w:rPr>
        <w:t xml:space="preserve"> in politics</w:t>
      </w:r>
      <w:r w:rsidR="00C573BC" w:rsidRPr="00A86E94">
        <w:rPr>
          <w:rFonts w:cs="Tahoma"/>
          <w:sz w:val="20"/>
          <w:szCs w:val="20"/>
          <w:lang w:val="en-GB"/>
        </w:rPr>
        <w:t>.</w:t>
      </w:r>
    </w:p>
    <w:p w14:paraId="65D7380E" w14:textId="77777777" w:rsidR="005823A8" w:rsidRPr="00A86E94" w:rsidRDefault="005823A8" w:rsidP="00CC62F4">
      <w:pPr>
        <w:spacing w:after="0"/>
        <w:contextualSpacing/>
        <w:jc w:val="both"/>
        <w:rPr>
          <w:rFonts w:cs="Tahoma"/>
          <w:sz w:val="20"/>
          <w:szCs w:val="20"/>
          <w:lang w:val="en-GB"/>
        </w:rPr>
      </w:pPr>
    </w:p>
    <w:p w14:paraId="16F7DF9C" w14:textId="0D848CCB" w:rsidR="005F39D0" w:rsidRPr="00A86E94" w:rsidRDefault="003441DF" w:rsidP="0041717D">
      <w:pPr>
        <w:spacing w:after="0"/>
        <w:contextualSpacing/>
        <w:jc w:val="both"/>
        <w:rPr>
          <w:rFonts w:cs="Tahoma"/>
          <w:sz w:val="20"/>
          <w:szCs w:val="20"/>
          <w:lang w:val="en-GB"/>
        </w:rPr>
      </w:pPr>
      <w:r w:rsidRPr="00A86E94">
        <w:rPr>
          <w:rFonts w:cs="Tahoma"/>
          <w:sz w:val="20"/>
          <w:szCs w:val="20"/>
          <w:lang w:val="en-GB"/>
        </w:rPr>
        <w:sym w:font="Wingdings" w:char="F0E8"/>
      </w:r>
      <w:r w:rsidRPr="00A86E94">
        <w:rPr>
          <w:rFonts w:cs="Tahoma"/>
          <w:sz w:val="20"/>
          <w:szCs w:val="20"/>
          <w:lang w:val="en-GB"/>
        </w:rPr>
        <w:t xml:space="preserve">Which time-bound goals and quotas have been set in areas in which </w:t>
      </w:r>
      <w:r w:rsidR="0095172C" w:rsidRPr="00A86E94">
        <w:rPr>
          <w:rFonts w:cs="Tahoma"/>
          <w:sz w:val="20"/>
          <w:szCs w:val="20"/>
          <w:lang w:val="en-GB"/>
        </w:rPr>
        <w:t>women*</w:t>
      </w:r>
      <w:r w:rsidRPr="00A86E94">
        <w:rPr>
          <w:rFonts w:cs="Tahoma"/>
          <w:sz w:val="20"/>
          <w:szCs w:val="20"/>
          <w:lang w:val="en-GB"/>
        </w:rPr>
        <w:t xml:space="preserve"> are underrepresented or disadvantaged in the </w:t>
      </w:r>
      <w:r w:rsidR="00E54D95" w:rsidRPr="00A86E94">
        <w:rPr>
          <w:rFonts w:cs="Tahoma"/>
          <w:sz w:val="20"/>
          <w:szCs w:val="20"/>
          <w:lang w:val="en-GB"/>
        </w:rPr>
        <w:t xml:space="preserve">political, </w:t>
      </w:r>
      <w:r w:rsidRPr="00A86E94">
        <w:rPr>
          <w:rFonts w:cs="Tahoma"/>
          <w:sz w:val="20"/>
          <w:szCs w:val="20"/>
          <w:lang w:val="en-GB"/>
        </w:rPr>
        <w:t>public and private sectors?</w:t>
      </w:r>
    </w:p>
    <w:p w14:paraId="29481E96" w14:textId="77777777" w:rsidR="0041717D" w:rsidRPr="00CB51DF" w:rsidRDefault="0041717D" w:rsidP="0041717D">
      <w:pPr>
        <w:spacing w:after="0"/>
        <w:contextualSpacing/>
        <w:jc w:val="both"/>
        <w:rPr>
          <w:rFonts w:cs="Tahoma"/>
          <w:sz w:val="18"/>
          <w:szCs w:val="18"/>
          <w:lang w:val="en-GB"/>
        </w:rPr>
      </w:pPr>
    </w:p>
    <w:p w14:paraId="2D5EE477" w14:textId="2C57BAC6" w:rsidR="00830B28" w:rsidRPr="00CB51DF" w:rsidRDefault="00830B28" w:rsidP="00CC62F4">
      <w:pPr>
        <w:pStyle w:val="berschrift3"/>
        <w:numPr>
          <w:ilvl w:val="0"/>
          <w:numId w:val="11"/>
        </w:numPr>
        <w:spacing w:after="120"/>
        <w:ind w:left="714" w:hanging="357"/>
        <w:contextualSpacing/>
        <w:jc w:val="both"/>
        <w:rPr>
          <w:rFonts w:asciiTheme="minorHAnsi" w:hAnsiTheme="minorHAnsi" w:cs="Tahoma"/>
          <w:color w:val="000000" w:themeColor="text1"/>
          <w:sz w:val="20"/>
          <w:szCs w:val="20"/>
          <w:lang w:val="en-GB"/>
        </w:rPr>
      </w:pPr>
      <w:bookmarkStart w:id="23" w:name="_Toc431455109"/>
      <w:r w:rsidRPr="00CB51DF">
        <w:rPr>
          <w:rFonts w:asciiTheme="minorHAnsi" w:hAnsiTheme="minorHAnsi" w:cs="Tahoma"/>
          <w:color w:val="000000" w:themeColor="text1"/>
          <w:sz w:val="20"/>
          <w:szCs w:val="20"/>
          <w:lang w:val="en-GB"/>
        </w:rPr>
        <w:t>Decision-making positions</w:t>
      </w:r>
      <w:r w:rsidR="00271556">
        <w:rPr>
          <w:rFonts w:asciiTheme="minorHAnsi" w:hAnsiTheme="minorHAnsi" w:cs="Tahoma"/>
          <w:color w:val="000000" w:themeColor="text1"/>
          <w:sz w:val="20"/>
          <w:szCs w:val="20"/>
          <w:lang w:val="en-GB"/>
        </w:rPr>
        <w:t xml:space="preserve"> (COB 31)</w:t>
      </w:r>
      <w:bookmarkEnd w:id="23"/>
    </w:p>
    <w:p w14:paraId="3B850EEF" w14:textId="6790AC9F" w:rsidR="001628FE" w:rsidRPr="00A86E94" w:rsidRDefault="001628FE" w:rsidP="001628FE">
      <w:pPr>
        <w:spacing w:after="0"/>
        <w:contextualSpacing/>
        <w:jc w:val="both"/>
        <w:rPr>
          <w:rFonts w:cs="Tahoma"/>
          <w:sz w:val="20"/>
          <w:szCs w:val="20"/>
          <w:lang w:val="en-GB"/>
        </w:rPr>
      </w:pPr>
      <w:r w:rsidRPr="00A86E94">
        <w:rPr>
          <w:rFonts w:cs="Tahoma"/>
          <w:sz w:val="20"/>
          <w:szCs w:val="20"/>
          <w:lang w:val="en-GB"/>
        </w:rPr>
        <w:t>Women* are still strongly underrepresented in politics. As of 3 June 2019, the proportion of women* in the National Council was 31.7</w:t>
      </w:r>
      <w:r w:rsidR="0071672B" w:rsidRPr="00A86E94">
        <w:rPr>
          <w:rFonts w:cs="Tahoma"/>
          <w:sz w:val="20"/>
          <w:szCs w:val="20"/>
          <w:lang w:val="en-GB"/>
        </w:rPr>
        <w:t>%</w:t>
      </w:r>
      <w:r w:rsidRPr="00A86E94">
        <w:rPr>
          <w:rFonts w:cs="Tahoma"/>
          <w:sz w:val="20"/>
          <w:szCs w:val="20"/>
          <w:lang w:val="en-GB"/>
        </w:rPr>
        <w:t xml:space="preserve"> and in the States </w:t>
      </w:r>
      <w:r w:rsidR="00E6300C" w:rsidRPr="00A86E94">
        <w:rPr>
          <w:rFonts w:cs="Tahoma"/>
          <w:sz w:val="20"/>
          <w:szCs w:val="20"/>
          <w:lang w:val="en-GB"/>
        </w:rPr>
        <w:t xml:space="preserve">Council </w:t>
      </w:r>
      <w:r w:rsidRPr="00A86E94">
        <w:rPr>
          <w:rFonts w:cs="Tahoma"/>
          <w:sz w:val="20"/>
          <w:szCs w:val="20"/>
          <w:lang w:val="en-GB"/>
        </w:rPr>
        <w:t>13</w:t>
      </w:r>
      <w:r w:rsidR="0071672B" w:rsidRPr="00A86E94">
        <w:rPr>
          <w:rFonts w:cs="Tahoma"/>
          <w:sz w:val="20"/>
          <w:szCs w:val="20"/>
          <w:lang w:val="en-GB"/>
        </w:rPr>
        <w:t>%</w:t>
      </w:r>
      <w:r w:rsidRPr="00A86E94">
        <w:rPr>
          <w:rFonts w:cs="Tahoma"/>
          <w:sz w:val="20"/>
          <w:szCs w:val="20"/>
          <w:lang w:val="en-GB"/>
        </w:rPr>
        <w:t xml:space="preserve">. </w:t>
      </w:r>
    </w:p>
    <w:p w14:paraId="7EE2595E" w14:textId="6C088F9C" w:rsidR="00A56100" w:rsidRPr="00A86E94" w:rsidRDefault="001628FE" w:rsidP="00CC62F4">
      <w:pPr>
        <w:spacing w:after="0"/>
        <w:contextualSpacing/>
        <w:jc w:val="both"/>
        <w:rPr>
          <w:rFonts w:cs="Tahoma"/>
          <w:sz w:val="20"/>
          <w:szCs w:val="20"/>
          <w:lang w:val="en-GB"/>
        </w:rPr>
      </w:pPr>
      <w:r w:rsidRPr="00A86E94">
        <w:rPr>
          <w:rFonts w:cs="Tahoma"/>
          <w:sz w:val="20"/>
          <w:szCs w:val="20"/>
          <w:lang w:val="en-GB"/>
        </w:rPr>
        <w:t xml:space="preserve">According to statistics published by the Federal Office on 27 May 2019, </w:t>
      </w:r>
      <w:r w:rsidR="009F02E7" w:rsidRPr="00A86E94">
        <w:rPr>
          <w:rFonts w:cs="Tahoma"/>
          <w:sz w:val="20"/>
          <w:szCs w:val="20"/>
          <w:lang w:val="en-GB"/>
        </w:rPr>
        <w:t>women</w:t>
      </w:r>
      <w:r w:rsidR="005037F0" w:rsidRPr="00A86E94">
        <w:rPr>
          <w:rFonts w:cs="Tahoma"/>
          <w:sz w:val="20"/>
          <w:szCs w:val="20"/>
          <w:lang w:val="en-GB"/>
        </w:rPr>
        <w:t>*</w:t>
      </w:r>
      <w:r w:rsidR="009F02E7" w:rsidRPr="00A86E94">
        <w:rPr>
          <w:rFonts w:cs="Tahoma"/>
          <w:sz w:val="20"/>
          <w:szCs w:val="20"/>
          <w:lang w:val="en-GB"/>
        </w:rPr>
        <w:t xml:space="preserve"> represent </w:t>
      </w:r>
      <w:r w:rsidRPr="00A86E94">
        <w:rPr>
          <w:rFonts w:cs="Tahoma"/>
          <w:sz w:val="20"/>
          <w:szCs w:val="20"/>
          <w:lang w:val="en-GB"/>
        </w:rPr>
        <w:t>25.3</w:t>
      </w:r>
      <w:r w:rsidR="0071672B" w:rsidRPr="00A86E94">
        <w:rPr>
          <w:rFonts w:cs="Tahoma"/>
          <w:sz w:val="20"/>
          <w:szCs w:val="20"/>
          <w:lang w:val="en-GB"/>
        </w:rPr>
        <w:t>%</w:t>
      </w:r>
      <w:r w:rsidRPr="00A86E94">
        <w:rPr>
          <w:rFonts w:cs="Tahoma"/>
          <w:sz w:val="20"/>
          <w:szCs w:val="20"/>
          <w:lang w:val="en-GB"/>
        </w:rPr>
        <w:t xml:space="preserve"> of </w:t>
      </w:r>
      <w:r w:rsidR="009F02E7" w:rsidRPr="00A86E94">
        <w:rPr>
          <w:rFonts w:cs="Tahoma"/>
          <w:sz w:val="20"/>
          <w:szCs w:val="20"/>
          <w:lang w:val="en-GB"/>
        </w:rPr>
        <w:t xml:space="preserve">those in </w:t>
      </w:r>
      <w:r w:rsidR="0053721B">
        <w:rPr>
          <w:rFonts w:cs="Tahoma"/>
          <w:sz w:val="20"/>
          <w:szCs w:val="20"/>
          <w:lang w:val="en-GB"/>
        </w:rPr>
        <w:t>c</w:t>
      </w:r>
      <w:r w:rsidR="002518FD" w:rsidRPr="00A86E94">
        <w:rPr>
          <w:rFonts w:cs="Tahoma"/>
          <w:sz w:val="20"/>
          <w:szCs w:val="20"/>
          <w:lang w:val="en-GB"/>
        </w:rPr>
        <w:t>anton</w:t>
      </w:r>
      <w:r w:rsidRPr="00A86E94">
        <w:rPr>
          <w:rFonts w:cs="Tahoma"/>
          <w:sz w:val="20"/>
          <w:szCs w:val="20"/>
          <w:lang w:val="en-GB"/>
        </w:rPr>
        <w:t>al governments</w:t>
      </w:r>
      <w:r w:rsidR="009F02E7" w:rsidRPr="00A86E94">
        <w:rPr>
          <w:rFonts w:cs="Tahoma"/>
          <w:sz w:val="20"/>
          <w:szCs w:val="20"/>
          <w:lang w:val="en-GB"/>
        </w:rPr>
        <w:t xml:space="preserve">. </w:t>
      </w:r>
      <w:r w:rsidR="0071672B" w:rsidRPr="00A86E94">
        <w:rPr>
          <w:rFonts w:cs="Tahoma"/>
          <w:sz w:val="20"/>
          <w:szCs w:val="20"/>
          <w:lang w:val="en-GB"/>
        </w:rPr>
        <w:t>W</w:t>
      </w:r>
      <w:r w:rsidRPr="00A86E94">
        <w:rPr>
          <w:rFonts w:cs="Tahoma"/>
          <w:sz w:val="20"/>
          <w:szCs w:val="20"/>
          <w:lang w:val="en-GB"/>
        </w:rPr>
        <w:t>omen*</w:t>
      </w:r>
      <w:r w:rsidR="009F02E7" w:rsidRPr="00A86E94">
        <w:rPr>
          <w:rFonts w:cs="Tahoma"/>
          <w:sz w:val="20"/>
          <w:szCs w:val="20"/>
          <w:lang w:val="en-GB"/>
        </w:rPr>
        <w:t>’s</w:t>
      </w:r>
      <w:r w:rsidRPr="00A86E94">
        <w:rPr>
          <w:rFonts w:cs="Tahoma"/>
          <w:sz w:val="20"/>
          <w:szCs w:val="20"/>
          <w:lang w:val="en-GB"/>
        </w:rPr>
        <w:t xml:space="preserve"> representation</w:t>
      </w:r>
      <w:r w:rsidR="009F02E7" w:rsidRPr="00A86E94">
        <w:rPr>
          <w:rFonts w:cs="Tahoma"/>
          <w:sz w:val="20"/>
          <w:szCs w:val="20"/>
          <w:lang w:val="en-GB"/>
        </w:rPr>
        <w:t xml:space="preserve"> in </w:t>
      </w:r>
      <w:r w:rsidR="0053721B">
        <w:rPr>
          <w:rFonts w:cs="Tahoma"/>
          <w:sz w:val="20"/>
          <w:szCs w:val="20"/>
          <w:lang w:val="en-GB"/>
        </w:rPr>
        <w:t>c</w:t>
      </w:r>
      <w:r w:rsidR="009F02E7" w:rsidRPr="00A86E94">
        <w:rPr>
          <w:rFonts w:cs="Tahoma"/>
          <w:sz w:val="20"/>
          <w:szCs w:val="20"/>
          <w:lang w:val="en-GB"/>
        </w:rPr>
        <w:t>antonal parliaments is</w:t>
      </w:r>
      <w:r w:rsidRPr="00A86E94">
        <w:rPr>
          <w:rFonts w:cs="Tahoma"/>
          <w:sz w:val="20"/>
          <w:szCs w:val="20"/>
          <w:lang w:val="en-GB"/>
        </w:rPr>
        <w:t xml:space="preserve"> 29.2</w:t>
      </w:r>
      <w:r w:rsidR="0071672B" w:rsidRPr="00A86E94">
        <w:rPr>
          <w:rFonts w:cs="Tahoma"/>
          <w:sz w:val="20"/>
          <w:szCs w:val="20"/>
          <w:lang w:val="en-GB"/>
        </w:rPr>
        <w:t>%</w:t>
      </w:r>
    </w:p>
    <w:p w14:paraId="6F0457D4" w14:textId="1F7A3D40" w:rsidR="00A56100" w:rsidRPr="00A86E94" w:rsidRDefault="000F37A5" w:rsidP="00CC62F4">
      <w:pPr>
        <w:spacing w:after="0"/>
        <w:contextualSpacing/>
        <w:jc w:val="both"/>
        <w:rPr>
          <w:rFonts w:cs="Tahoma"/>
          <w:sz w:val="20"/>
          <w:szCs w:val="20"/>
          <w:lang w:val="en-GB"/>
        </w:rPr>
      </w:pPr>
      <w:r w:rsidRPr="00A86E94">
        <w:rPr>
          <w:rFonts w:cs="Tahoma"/>
          <w:sz w:val="20"/>
          <w:szCs w:val="20"/>
          <w:lang w:val="en-GB"/>
        </w:rPr>
        <w:t xml:space="preserve">In </w:t>
      </w:r>
      <w:r w:rsidR="0053721B">
        <w:rPr>
          <w:rFonts w:cs="Tahoma"/>
          <w:sz w:val="20"/>
          <w:szCs w:val="20"/>
          <w:lang w:val="en-GB"/>
        </w:rPr>
        <w:t>c</w:t>
      </w:r>
      <w:r w:rsidR="002518FD" w:rsidRPr="00A86E94">
        <w:rPr>
          <w:rFonts w:cs="Tahoma"/>
          <w:sz w:val="20"/>
          <w:szCs w:val="20"/>
          <w:lang w:val="en-GB"/>
        </w:rPr>
        <w:t>anton</w:t>
      </w:r>
      <w:r w:rsidRPr="00A86E94">
        <w:rPr>
          <w:rFonts w:cs="Tahoma"/>
          <w:sz w:val="20"/>
          <w:szCs w:val="20"/>
          <w:lang w:val="en-GB"/>
        </w:rPr>
        <w:t>al and municipal parliaments</w:t>
      </w:r>
      <w:r w:rsidR="002518FD" w:rsidRPr="00A86E94">
        <w:rPr>
          <w:rFonts w:cs="Tahoma"/>
          <w:sz w:val="20"/>
          <w:szCs w:val="20"/>
          <w:lang w:val="en-GB"/>
        </w:rPr>
        <w:t xml:space="preserve">, </w:t>
      </w:r>
      <w:r w:rsidRPr="00A86E94">
        <w:rPr>
          <w:rFonts w:cs="Tahoma"/>
          <w:sz w:val="20"/>
          <w:szCs w:val="20"/>
          <w:lang w:val="en-GB"/>
        </w:rPr>
        <w:t xml:space="preserve">maternity pay </w:t>
      </w:r>
      <w:r w:rsidR="00BE01EF" w:rsidRPr="00A86E94">
        <w:rPr>
          <w:rFonts w:cs="Tahoma"/>
          <w:sz w:val="20"/>
          <w:szCs w:val="20"/>
          <w:lang w:val="en-GB"/>
        </w:rPr>
        <w:t xml:space="preserve">policy </w:t>
      </w:r>
      <w:r w:rsidRPr="00A86E94">
        <w:rPr>
          <w:rFonts w:cs="Tahoma"/>
          <w:sz w:val="20"/>
          <w:szCs w:val="20"/>
          <w:lang w:val="en-GB"/>
        </w:rPr>
        <w:t xml:space="preserve">is very </w:t>
      </w:r>
      <w:r w:rsidR="00BE01EF" w:rsidRPr="00A86E94">
        <w:rPr>
          <w:rFonts w:cs="Tahoma"/>
          <w:sz w:val="20"/>
          <w:szCs w:val="20"/>
          <w:lang w:val="en-GB"/>
        </w:rPr>
        <w:t>irregular</w:t>
      </w:r>
      <w:r w:rsidRPr="00A86E94">
        <w:rPr>
          <w:rFonts w:cs="Tahoma"/>
          <w:sz w:val="20"/>
          <w:szCs w:val="20"/>
          <w:lang w:val="en-GB"/>
        </w:rPr>
        <w:t xml:space="preserve"> and in some cases not regulated at all</w:t>
      </w:r>
      <w:r w:rsidR="00BE01EF" w:rsidRPr="00A86E94">
        <w:rPr>
          <w:rFonts w:cs="Tahoma"/>
          <w:sz w:val="20"/>
          <w:szCs w:val="20"/>
          <w:lang w:val="en-GB"/>
        </w:rPr>
        <w:t>. C</w:t>
      </w:r>
      <w:r w:rsidRPr="00A86E94">
        <w:rPr>
          <w:rFonts w:cs="Tahoma"/>
          <w:sz w:val="20"/>
          <w:szCs w:val="20"/>
          <w:lang w:val="en-GB"/>
        </w:rPr>
        <w:t xml:space="preserve">ompensation for </w:t>
      </w:r>
      <w:r w:rsidR="00BE01EF" w:rsidRPr="00A86E94">
        <w:rPr>
          <w:rFonts w:cs="Tahoma"/>
          <w:sz w:val="20"/>
          <w:szCs w:val="20"/>
          <w:lang w:val="en-GB"/>
        </w:rPr>
        <w:t>M</w:t>
      </w:r>
      <w:r w:rsidRPr="00A86E94">
        <w:rPr>
          <w:rFonts w:cs="Tahoma"/>
          <w:sz w:val="20"/>
          <w:szCs w:val="20"/>
          <w:lang w:val="en-GB"/>
        </w:rPr>
        <w:t xml:space="preserve">embers of </w:t>
      </w:r>
      <w:r w:rsidR="00BE01EF" w:rsidRPr="00A86E94">
        <w:rPr>
          <w:rFonts w:cs="Tahoma"/>
          <w:sz w:val="20"/>
          <w:szCs w:val="20"/>
          <w:lang w:val="en-GB"/>
        </w:rPr>
        <w:t>P</w:t>
      </w:r>
      <w:r w:rsidRPr="00A86E94">
        <w:rPr>
          <w:rFonts w:cs="Tahoma"/>
          <w:sz w:val="20"/>
          <w:szCs w:val="20"/>
          <w:lang w:val="en-GB"/>
        </w:rPr>
        <w:t xml:space="preserve">arliament is not always covered by social insurance, and there is a lack of rules on maternity </w:t>
      </w:r>
      <w:r w:rsidR="00BE01EF" w:rsidRPr="00A86E94">
        <w:rPr>
          <w:rFonts w:cs="Tahoma"/>
          <w:sz w:val="20"/>
          <w:szCs w:val="20"/>
          <w:lang w:val="en-GB"/>
        </w:rPr>
        <w:t>cover</w:t>
      </w:r>
      <w:r w:rsidRPr="00A86E94">
        <w:rPr>
          <w:rFonts w:cs="Tahoma"/>
          <w:sz w:val="20"/>
          <w:szCs w:val="20"/>
          <w:lang w:val="en-GB"/>
        </w:rPr>
        <w:t xml:space="preserve">. </w:t>
      </w:r>
    </w:p>
    <w:p w14:paraId="78985D2A" w14:textId="77777777" w:rsidR="000F37A5" w:rsidRPr="00A86E94" w:rsidRDefault="000F37A5" w:rsidP="00CC62F4">
      <w:pPr>
        <w:spacing w:after="0"/>
        <w:contextualSpacing/>
        <w:jc w:val="both"/>
        <w:rPr>
          <w:rFonts w:cs="Tahoma"/>
          <w:sz w:val="20"/>
          <w:szCs w:val="20"/>
          <w:lang w:val="en-GB"/>
        </w:rPr>
      </w:pPr>
    </w:p>
    <w:p w14:paraId="0D496611" w14:textId="0DFD6653" w:rsidR="000F597F" w:rsidRPr="00A86E94" w:rsidRDefault="00A56100" w:rsidP="000F597F">
      <w:pPr>
        <w:spacing w:after="0"/>
        <w:contextualSpacing/>
        <w:jc w:val="both"/>
        <w:rPr>
          <w:rFonts w:cs="Tahoma"/>
          <w:sz w:val="20"/>
          <w:szCs w:val="20"/>
          <w:lang w:val="en-GB"/>
        </w:rPr>
      </w:pPr>
      <w:r w:rsidRPr="00A86E94">
        <w:rPr>
          <w:rFonts w:cs="Tahoma"/>
          <w:sz w:val="20"/>
          <w:szCs w:val="20"/>
          <w:lang w:val="en-GB"/>
        </w:rPr>
        <w:sym w:font="Wingdings" w:char="F0E8"/>
      </w:r>
      <w:r w:rsidR="000F597F" w:rsidRPr="00A86E94">
        <w:rPr>
          <w:rFonts w:cs="Tahoma"/>
          <w:sz w:val="20"/>
          <w:szCs w:val="20"/>
          <w:lang w:val="en-GB"/>
        </w:rPr>
        <w:t>What measures does Switzerland intend to take to promote equal representation of women</w:t>
      </w:r>
      <w:r w:rsidR="0094136A" w:rsidRPr="00A86E94">
        <w:rPr>
          <w:rFonts w:cs="Tahoma"/>
          <w:sz w:val="20"/>
          <w:szCs w:val="20"/>
          <w:lang w:val="en-GB"/>
        </w:rPr>
        <w:t>*</w:t>
      </w:r>
      <w:r w:rsidR="000F597F" w:rsidRPr="00A86E94">
        <w:rPr>
          <w:rFonts w:cs="Tahoma"/>
          <w:sz w:val="20"/>
          <w:szCs w:val="20"/>
          <w:lang w:val="en-GB"/>
        </w:rPr>
        <w:t xml:space="preserve"> in all political bodies?</w:t>
      </w:r>
    </w:p>
    <w:p w14:paraId="4CCC63DE" w14:textId="4D4B2D95" w:rsidR="000F597F" w:rsidRPr="00A86E94" w:rsidRDefault="00A56100" w:rsidP="00CC62F4">
      <w:pPr>
        <w:spacing w:after="0"/>
        <w:contextualSpacing/>
        <w:jc w:val="both"/>
        <w:rPr>
          <w:rFonts w:cs="Tahoma"/>
          <w:sz w:val="20"/>
          <w:szCs w:val="20"/>
          <w:lang w:val="en-GB"/>
        </w:rPr>
      </w:pPr>
      <w:r w:rsidRPr="00A86E94">
        <w:rPr>
          <w:rFonts w:cs="Tahoma"/>
          <w:sz w:val="20"/>
          <w:szCs w:val="20"/>
          <w:lang w:val="en-GB"/>
        </w:rPr>
        <w:sym w:font="Wingdings" w:char="F0E8"/>
      </w:r>
      <w:r w:rsidR="000F597F" w:rsidRPr="00A86E94">
        <w:rPr>
          <w:rFonts w:cs="Tahoma"/>
          <w:sz w:val="20"/>
          <w:szCs w:val="20"/>
          <w:lang w:val="en-GB"/>
        </w:rPr>
        <w:t xml:space="preserve">What efforts is Switzerland taking to adapt the political scene </w:t>
      </w:r>
      <w:r w:rsidR="00BE01EF" w:rsidRPr="00A86E94">
        <w:rPr>
          <w:rFonts w:cs="Tahoma"/>
          <w:sz w:val="20"/>
          <w:szCs w:val="20"/>
          <w:lang w:val="en-GB"/>
        </w:rPr>
        <w:t xml:space="preserve">in order </w:t>
      </w:r>
      <w:r w:rsidR="000F597F" w:rsidRPr="00A86E94">
        <w:rPr>
          <w:rFonts w:cs="Tahoma"/>
          <w:sz w:val="20"/>
          <w:szCs w:val="20"/>
          <w:lang w:val="en-GB"/>
        </w:rPr>
        <w:t>to improve the reconciliation of family, career and political activity?</w:t>
      </w:r>
    </w:p>
    <w:p w14:paraId="78507F9D" w14:textId="2F8C712E" w:rsidR="000F597F" w:rsidRPr="00A86E94" w:rsidRDefault="00A56100" w:rsidP="00CC62F4">
      <w:pPr>
        <w:spacing w:after="0"/>
        <w:contextualSpacing/>
        <w:jc w:val="both"/>
        <w:rPr>
          <w:rFonts w:cs="Tahoma"/>
          <w:sz w:val="20"/>
          <w:szCs w:val="20"/>
          <w:lang w:val="en-GB"/>
        </w:rPr>
      </w:pPr>
      <w:r w:rsidRPr="00A86E94">
        <w:rPr>
          <w:rFonts w:cs="Tahoma"/>
          <w:sz w:val="20"/>
          <w:szCs w:val="20"/>
          <w:lang w:val="en-GB"/>
        </w:rPr>
        <w:sym w:font="Wingdings" w:char="F0E8"/>
      </w:r>
      <w:r w:rsidR="000F597F" w:rsidRPr="00A86E94">
        <w:rPr>
          <w:rFonts w:cs="Tahoma"/>
          <w:sz w:val="20"/>
          <w:szCs w:val="20"/>
          <w:lang w:val="en-GB"/>
        </w:rPr>
        <w:t xml:space="preserve">Are steps </w:t>
      </w:r>
      <w:r w:rsidR="004B14E3">
        <w:rPr>
          <w:rFonts w:cs="Tahoma"/>
          <w:sz w:val="20"/>
          <w:szCs w:val="20"/>
          <w:lang w:val="en-GB"/>
        </w:rPr>
        <w:t>being</w:t>
      </w:r>
      <w:r w:rsidR="009F02E7" w:rsidRPr="00A86E94">
        <w:rPr>
          <w:rFonts w:cs="Tahoma"/>
          <w:sz w:val="20"/>
          <w:szCs w:val="20"/>
          <w:lang w:val="en-GB"/>
        </w:rPr>
        <w:t xml:space="preserve"> </w:t>
      </w:r>
      <w:r w:rsidR="000F597F" w:rsidRPr="00A86E94">
        <w:rPr>
          <w:rFonts w:cs="Tahoma"/>
          <w:sz w:val="20"/>
          <w:szCs w:val="20"/>
          <w:lang w:val="en-GB"/>
        </w:rPr>
        <w:t xml:space="preserve">planned to </w:t>
      </w:r>
      <w:r w:rsidR="00BE01EF" w:rsidRPr="00A86E94">
        <w:rPr>
          <w:rFonts w:cs="Tahoma"/>
          <w:sz w:val="20"/>
          <w:szCs w:val="20"/>
          <w:lang w:val="en-GB"/>
        </w:rPr>
        <w:t>consolidate</w:t>
      </w:r>
      <w:r w:rsidR="000F597F" w:rsidRPr="00A86E94">
        <w:rPr>
          <w:rFonts w:cs="Tahoma"/>
          <w:sz w:val="20"/>
          <w:szCs w:val="20"/>
          <w:lang w:val="en-GB"/>
        </w:rPr>
        <w:t xml:space="preserve"> maternity pay and maternity representation regulations for women</w:t>
      </w:r>
      <w:r w:rsidR="0094136A" w:rsidRPr="00A86E94">
        <w:rPr>
          <w:rFonts w:cs="Tahoma"/>
          <w:sz w:val="20"/>
          <w:szCs w:val="20"/>
          <w:lang w:val="en-GB"/>
        </w:rPr>
        <w:t>*</w:t>
      </w:r>
      <w:r w:rsidR="000F597F" w:rsidRPr="00A86E94">
        <w:rPr>
          <w:rFonts w:cs="Tahoma"/>
          <w:sz w:val="20"/>
          <w:szCs w:val="20"/>
          <w:lang w:val="en-GB"/>
        </w:rPr>
        <w:t xml:space="preserve"> parliamentarians at all levels? Is there any intention to </w:t>
      </w:r>
      <w:r w:rsidR="00BE01EF" w:rsidRPr="00A86E94">
        <w:rPr>
          <w:rFonts w:cs="Tahoma"/>
          <w:sz w:val="20"/>
          <w:szCs w:val="20"/>
          <w:lang w:val="en-GB"/>
        </w:rPr>
        <w:t>consolidate</w:t>
      </w:r>
      <w:r w:rsidR="000F597F" w:rsidRPr="00A86E94">
        <w:rPr>
          <w:rFonts w:cs="Tahoma"/>
          <w:sz w:val="20"/>
          <w:szCs w:val="20"/>
          <w:lang w:val="en-GB"/>
        </w:rPr>
        <w:t xml:space="preserve"> social insurance fo</w:t>
      </w:r>
      <w:r w:rsidR="00BE01EF" w:rsidRPr="00A86E94">
        <w:rPr>
          <w:rFonts w:cs="Tahoma"/>
          <w:sz w:val="20"/>
          <w:szCs w:val="20"/>
          <w:lang w:val="en-GB"/>
        </w:rPr>
        <w:t>r maternity benefits</w:t>
      </w:r>
      <w:r w:rsidR="000F597F" w:rsidRPr="00A86E94">
        <w:rPr>
          <w:rFonts w:cs="Tahoma"/>
          <w:sz w:val="20"/>
          <w:szCs w:val="20"/>
          <w:lang w:val="en-GB"/>
        </w:rPr>
        <w:t>?</w:t>
      </w:r>
    </w:p>
    <w:p w14:paraId="10F1C298" w14:textId="72C70B2F" w:rsidR="000F597F" w:rsidRPr="00A86E94" w:rsidRDefault="00A56100" w:rsidP="00CC62F4">
      <w:pPr>
        <w:spacing w:after="0"/>
        <w:contextualSpacing/>
        <w:jc w:val="both"/>
        <w:rPr>
          <w:rFonts w:cs="Tahoma"/>
          <w:sz w:val="20"/>
          <w:szCs w:val="20"/>
          <w:lang w:val="en-GB"/>
        </w:rPr>
      </w:pPr>
      <w:r w:rsidRPr="00A86E94">
        <w:rPr>
          <w:rFonts w:cs="Tahoma"/>
          <w:sz w:val="20"/>
          <w:szCs w:val="20"/>
          <w:lang w:val="en-GB"/>
        </w:rPr>
        <w:sym w:font="Wingdings" w:char="F0E8"/>
      </w:r>
      <w:r w:rsidR="000F597F" w:rsidRPr="00A86E94">
        <w:rPr>
          <w:rFonts w:cs="Tahoma"/>
          <w:sz w:val="20"/>
          <w:szCs w:val="20"/>
          <w:lang w:val="en-GB"/>
        </w:rPr>
        <w:t>Are there childcare structures in Switzerland for the children of admin</w:t>
      </w:r>
      <w:r w:rsidR="0094136A" w:rsidRPr="00A86E94">
        <w:rPr>
          <w:rFonts w:cs="Tahoma"/>
          <w:sz w:val="20"/>
          <w:szCs w:val="20"/>
          <w:lang w:val="en-GB"/>
        </w:rPr>
        <w:t>istrative staff, members of gov</w:t>
      </w:r>
      <w:r w:rsidR="000F597F" w:rsidRPr="00A86E94">
        <w:rPr>
          <w:rFonts w:cs="Tahoma"/>
          <w:sz w:val="20"/>
          <w:szCs w:val="20"/>
          <w:lang w:val="en-GB"/>
        </w:rPr>
        <w:t xml:space="preserve">ernment and </w:t>
      </w:r>
      <w:r w:rsidR="00BE01EF" w:rsidRPr="00A86E94">
        <w:rPr>
          <w:rFonts w:cs="Tahoma"/>
          <w:sz w:val="20"/>
          <w:szCs w:val="20"/>
          <w:lang w:val="en-GB"/>
        </w:rPr>
        <w:t>M</w:t>
      </w:r>
      <w:r w:rsidR="000F597F" w:rsidRPr="00A86E94">
        <w:rPr>
          <w:rFonts w:cs="Tahoma"/>
          <w:sz w:val="20"/>
          <w:szCs w:val="20"/>
          <w:lang w:val="en-GB"/>
        </w:rPr>
        <w:t xml:space="preserve">embers of </w:t>
      </w:r>
      <w:r w:rsidR="00BE01EF" w:rsidRPr="00A86E94">
        <w:rPr>
          <w:rFonts w:cs="Tahoma"/>
          <w:sz w:val="20"/>
          <w:szCs w:val="20"/>
          <w:lang w:val="en-GB"/>
        </w:rPr>
        <w:t>P</w:t>
      </w:r>
      <w:r w:rsidR="000F597F" w:rsidRPr="00A86E94">
        <w:rPr>
          <w:rFonts w:cs="Tahoma"/>
          <w:sz w:val="20"/>
          <w:szCs w:val="20"/>
          <w:lang w:val="en-GB"/>
        </w:rPr>
        <w:t>arliament?</w:t>
      </w:r>
    </w:p>
    <w:p w14:paraId="6CBF5E6D" w14:textId="41C28BC3" w:rsidR="000F597F" w:rsidRDefault="009F14AE" w:rsidP="000F597F">
      <w:pPr>
        <w:spacing w:after="0"/>
        <w:contextualSpacing/>
        <w:jc w:val="both"/>
        <w:rPr>
          <w:rFonts w:cs="Tahoma"/>
          <w:sz w:val="20"/>
          <w:szCs w:val="20"/>
          <w:lang w:val="en-GB"/>
        </w:rPr>
      </w:pPr>
      <w:r w:rsidRPr="00A86E94">
        <w:rPr>
          <w:rFonts w:cs="Tahoma"/>
          <w:sz w:val="20"/>
          <w:szCs w:val="20"/>
          <w:lang w:val="en-GB"/>
        </w:rPr>
        <w:lastRenderedPageBreak/>
        <w:sym w:font="Wingdings" w:char="F0E8"/>
      </w:r>
      <w:r w:rsidR="006574B7" w:rsidRPr="00A86E94">
        <w:rPr>
          <w:rFonts w:cs="Tahoma"/>
          <w:sz w:val="20"/>
          <w:szCs w:val="20"/>
          <w:lang w:val="en-GB"/>
        </w:rPr>
        <w:t>What</w:t>
      </w:r>
      <w:r w:rsidR="008E3AF0">
        <w:rPr>
          <w:rFonts w:cs="Tahoma"/>
          <w:sz w:val="20"/>
          <w:szCs w:val="20"/>
          <w:lang w:val="en-GB"/>
        </w:rPr>
        <w:t xml:space="preserve"> action</w:t>
      </w:r>
      <w:r w:rsidR="006574B7" w:rsidRPr="00A86E94">
        <w:rPr>
          <w:rFonts w:cs="Tahoma"/>
          <w:sz w:val="20"/>
          <w:szCs w:val="20"/>
          <w:lang w:val="en-GB"/>
        </w:rPr>
        <w:t xml:space="preserve"> </w:t>
      </w:r>
      <w:r w:rsidR="00BE01EF" w:rsidRPr="00A86E94">
        <w:rPr>
          <w:rFonts w:cs="Tahoma"/>
          <w:sz w:val="20"/>
          <w:szCs w:val="20"/>
          <w:lang w:val="en-GB"/>
        </w:rPr>
        <w:t>is</w:t>
      </w:r>
      <w:r w:rsidR="006574B7" w:rsidRPr="00A86E94">
        <w:rPr>
          <w:rFonts w:cs="Tahoma"/>
          <w:sz w:val="20"/>
          <w:szCs w:val="20"/>
          <w:lang w:val="en-GB"/>
        </w:rPr>
        <w:t xml:space="preserve"> Switzerland undertak</w:t>
      </w:r>
      <w:r w:rsidR="00BE01EF" w:rsidRPr="00A86E94">
        <w:rPr>
          <w:rFonts w:cs="Tahoma"/>
          <w:sz w:val="20"/>
          <w:szCs w:val="20"/>
          <w:lang w:val="en-GB"/>
        </w:rPr>
        <w:t>ing</w:t>
      </w:r>
      <w:r w:rsidR="006574B7" w:rsidRPr="00A86E94">
        <w:rPr>
          <w:rFonts w:cs="Tahoma"/>
          <w:sz w:val="20"/>
          <w:szCs w:val="20"/>
          <w:lang w:val="en-GB"/>
        </w:rPr>
        <w:t xml:space="preserve"> to mobili</w:t>
      </w:r>
      <w:r w:rsidR="00BE01EF" w:rsidRPr="00A86E94">
        <w:rPr>
          <w:rFonts w:cs="Tahoma"/>
          <w:sz w:val="20"/>
          <w:szCs w:val="20"/>
          <w:lang w:val="en-GB"/>
        </w:rPr>
        <w:t>s</w:t>
      </w:r>
      <w:r w:rsidR="006574B7" w:rsidRPr="00A86E94">
        <w:rPr>
          <w:rFonts w:cs="Tahoma"/>
          <w:sz w:val="20"/>
          <w:szCs w:val="20"/>
          <w:lang w:val="en-GB"/>
        </w:rPr>
        <w:t>e more women</w:t>
      </w:r>
      <w:r w:rsidR="0094136A" w:rsidRPr="00A86E94">
        <w:rPr>
          <w:rFonts w:cs="Tahoma"/>
          <w:sz w:val="20"/>
          <w:szCs w:val="20"/>
          <w:lang w:val="en-GB"/>
        </w:rPr>
        <w:t>*</w:t>
      </w:r>
      <w:r w:rsidR="006574B7" w:rsidRPr="00A86E94">
        <w:rPr>
          <w:rFonts w:cs="Tahoma"/>
          <w:sz w:val="20"/>
          <w:szCs w:val="20"/>
          <w:lang w:val="en-GB"/>
        </w:rPr>
        <w:t xml:space="preserve"> in rural area</w:t>
      </w:r>
      <w:r w:rsidR="00BE01EF" w:rsidRPr="00A86E94">
        <w:rPr>
          <w:rFonts w:cs="Tahoma"/>
          <w:sz w:val="20"/>
          <w:szCs w:val="20"/>
          <w:lang w:val="en-GB"/>
        </w:rPr>
        <w:t>s</w:t>
      </w:r>
      <w:r w:rsidR="006574B7" w:rsidRPr="00A86E94">
        <w:rPr>
          <w:rFonts w:cs="Tahoma"/>
          <w:sz w:val="20"/>
          <w:szCs w:val="20"/>
          <w:lang w:val="en-GB"/>
        </w:rPr>
        <w:t>?</w:t>
      </w:r>
    </w:p>
    <w:p w14:paraId="02E7F533" w14:textId="77777777" w:rsidR="002A034E" w:rsidRPr="00A86E94" w:rsidRDefault="002A034E" w:rsidP="000F597F">
      <w:pPr>
        <w:spacing w:after="0"/>
        <w:contextualSpacing/>
        <w:jc w:val="both"/>
        <w:rPr>
          <w:rFonts w:cs="Tahoma"/>
          <w:sz w:val="20"/>
          <w:szCs w:val="20"/>
          <w:lang w:val="en-GB"/>
        </w:rPr>
      </w:pPr>
    </w:p>
    <w:p w14:paraId="4D06FB15" w14:textId="4B6B6EFC" w:rsidR="00830B28" w:rsidRPr="00CB51DF" w:rsidRDefault="00830B28" w:rsidP="00CC62F4">
      <w:pPr>
        <w:pStyle w:val="berschrift2"/>
        <w:numPr>
          <w:ilvl w:val="0"/>
          <w:numId w:val="4"/>
        </w:numPr>
        <w:contextualSpacing/>
        <w:jc w:val="both"/>
        <w:rPr>
          <w:rFonts w:asciiTheme="minorHAnsi" w:hAnsiTheme="minorHAnsi" w:cs="Tahoma"/>
          <w:color w:val="000000" w:themeColor="text1"/>
          <w:sz w:val="22"/>
          <w:szCs w:val="22"/>
          <w:lang w:val="en-GB"/>
        </w:rPr>
      </w:pPr>
      <w:bookmarkStart w:id="24" w:name="_Toc431455110"/>
      <w:r w:rsidRPr="00CB51DF">
        <w:rPr>
          <w:rFonts w:asciiTheme="minorHAnsi" w:hAnsiTheme="minorHAnsi" w:cs="Tahoma"/>
          <w:color w:val="000000" w:themeColor="text1"/>
          <w:sz w:val="22"/>
          <w:szCs w:val="22"/>
          <w:lang w:val="en-GB"/>
        </w:rPr>
        <w:t>Workplace</w:t>
      </w:r>
      <w:r w:rsidR="009652FC">
        <w:rPr>
          <w:rFonts w:asciiTheme="minorHAnsi" w:hAnsiTheme="minorHAnsi" w:cs="Tahoma"/>
          <w:color w:val="000000" w:themeColor="text1"/>
          <w:sz w:val="22"/>
          <w:szCs w:val="22"/>
          <w:lang w:val="en-GB"/>
        </w:rPr>
        <w:t xml:space="preserve"> (COB 37)</w:t>
      </w:r>
      <w:bookmarkEnd w:id="24"/>
    </w:p>
    <w:p w14:paraId="1FDB29E6" w14:textId="728FF89D" w:rsidR="00830B28" w:rsidRPr="00CB51DF" w:rsidRDefault="00BE01EF" w:rsidP="00CC62F4">
      <w:pPr>
        <w:pStyle w:val="berschrift3"/>
        <w:numPr>
          <w:ilvl w:val="0"/>
          <w:numId w:val="27"/>
        </w:numPr>
        <w:spacing w:after="120"/>
        <w:contextualSpacing/>
        <w:jc w:val="both"/>
        <w:rPr>
          <w:rFonts w:asciiTheme="minorHAnsi" w:hAnsiTheme="minorHAnsi" w:cs="Tahoma"/>
          <w:color w:val="000000" w:themeColor="text1"/>
          <w:sz w:val="20"/>
          <w:szCs w:val="20"/>
          <w:lang w:val="en-GB"/>
        </w:rPr>
      </w:pPr>
      <w:bookmarkStart w:id="25" w:name="_Toc431455111"/>
      <w:r>
        <w:rPr>
          <w:rFonts w:asciiTheme="minorHAnsi" w:hAnsiTheme="minorHAnsi" w:cs="Tahoma"/>
          <w:color w:val="000000" w:themeColor="text1"/>
          <w:sz w:val="20"/>
          <w:szCs w:val="20"/>
          <w:lang w:val="en-GB"/>
        </w:rPr>
        <w:t>Bullying</w:t>
      </w:r>
      <w:bookmarkEnd w:id="25"/>
    </w:p>
    <w:p w14:paraId="49726AB5" w14:textId="31E9DE90" w:rsidR="0041717D" w:rsidRDefault="00AE1777" w:rsidP="0041717D">
      <w:pPr>
        <w:spacing w:after="0"/>
        <w:contextualSpacing/>
        <w:jc w:val="both"/>
        <w:rPr>
          <w:rFonts w:cs="Tahoma"/>
          <w:sz w:val="20"/>
          <w:szCs w:val="20"/>
          <w:lang w:val="en-GB"/>
        </w:rPr>
      </w:pPr>
      <w:r w:rsidRPr="00A86E94">
        <w:rPr>
          <w:rFonts w:cs="Tahoma"/>
          <w:sz w:val="20"/>
          <w:szCs w:val="20"/>
          <w:lang w:val="en-GB"/>
        </w:rPr>
        <w:t>Women in political bodies are often subjected to sexual harassment, bullying and hate speech.</w:t>
      </w:r>
    </w:p>
    <w:p w14:paraId="4ADA2C63" w14:textId="77777777" w:rsidR="005823A8" w:rsidRPr="00A86E94" w:rsidRDefault="005823A8" w:rsidP="0041717D">
      <w:pPr>
        <w:spacing w:after="0"/>
        <w:contextualSpacing/>
        <w:jc w:val="both"/>
        <w:rPr>
          <w:rFonts w:cs="Tahoma"/>
          <w:sz w:val="20"/>
          <w:szCs w:val="20"/>
          <w:lang w:val="en-GB"/>
        </w:rPr>
      </w:pPr>
    </w:p>
    <w:p w14:paraId="69D6C545" w14:textId="32622C5D" w:rsidR="00AE1777" w:rsidRPr="00A86E94" w:rsidRDefault="00AE1777" w:rsidP="0041717D">
      <w:pPr>
        <w:spacing w:after="0"/>
        <w:contextualSpacing/>
        <w:jc w:val="both"/>
        <w:rPr>
          <w:rFonts w:cs="Tahoma"/>
          <w:sz w:val="20"/>
          <w:szCs w:val="20"/>
          <w:lang w:val="en-GB"/>
        </w:rPr>
      </w:pPr>
      <w:r w:rsidRPr="00A86E94">
        <w:rPr>
          <w:rFonts w:cs="Tahoma"/>
          <w:sz w:val="20"/>
          <w:szCs w:val="20"/>
          <w:lang w:val="en-GB"/>
        </w:rPr>
        <w:sym w:font="Wingdings" w:char="F0E8"/>
      </w:r>
      <w:r w:rsidRPr="00A86E94">
        <w:rPr>
          <w:rFonts w:cs="Tahoma"/>
          <w:sz w:val="20"/>
          <w:szCs w:val="20"/>
          <w:lang w:val="en-GB"/>
        </w:rPr>
        <w:t>What is Switzerland doing to protect women who hold political office from bullying, stalking and hate speech?</w:t>
      </w:r>
    </w:p>
    <w:p w14:paraId="7D05BF1F" w14:textId="77777777" w:rsidR="00AE1777" w:rsidRPr="0094136A" w:rsidRDefault="00AE1777" w:rsidP="0041717D">
      <w:pPr>
        <w:spacing w:after="0"/>
        <w:contextualSpacing/>
        <w:jc w:val="both"/>
        <w:rPr>
          <w:rFonts w:cs="Tahoma"/>
          <w:sz w:val="18"/>
          <w:szCs w:val="18"/>
          <w:lang w:val="en-GB"/>
        </w:rPr>
      </w:pPr>
    </w:p>
    <w:p w14:paraId="35E32B28" w14:textId="0DB02FF7" w:rsidR="00830B28" w:rsidRPr="00CB51DF" w:rsidRDefault="00830B28" w:rsidP="00CC62F4">
      <w:pPr>
        <w:pStyle w:val="berschrift3"/>
        <w:numPr>
          <w:ilvl w:val="0"/>
          <w:numId w:val="27"/>
        </w:numPr>
        <w:spacing w:after="120"/>
        <w:contextualSpacing/>
        <w:jc w:val="both"/>
        <w:rPr>
          <w:rFonts w:asciiTheme="minorHAnsi" w:hAnsiTheme="minorHAnsi" w:cs="Tahoma"/>
          <w:color w:val="000000" w:themeColor="text1"/>
          <w:sz w:val="20"/>
          <w:szCs w:val="20"/>
          <w:lang w:val="en-GB"/>
        </w:rPr>
      </w:pPr>
      <w:bookmarkStart w:id="26" w:name="_Toc431455112"/>
      <w:r w:rsidRPr="00CB51DF">
        <w:rPr>
          <w:rFonts w:asciiTheme="minorHAnsi" w:hAnsiTheme="minorHAnsi" w:cs="Tahoma"/>
          <w:color w:val="000000" w:themeColor="text1"/>
          <w:sz w:val="20"/>
          <w:szCs w:val="20"/>
          <w:lang w:val="en-GB"/>
        </w:rPr>
        <w:t>Equal Pay</w:t>
      </w:r>
      <w:bookmarkEnd w:id="26"/>
    </w:p>
    <w:p w14:paraId="4605532A" w14:textId="33DE8D2C" w:rsidR="0015278B" w:rsidRDefault="0015278B" w:rsidP="00CC62F4">
      <w:pPr>
        <w:spacing w:after="0"/>
        <w:contextualSpacing/>
        <w:jc w:val="both"/>
        <w:rPr>
          <w:rFonts w:cs="Tahoma"/>
          <w:sz w:val="20"/>
          <w:szCs w:val="20"/>
          <w:lang w:val="en-GB"/>
        </w:rPr>
      </w:pPr>
      <w:r w:rsidRPr="00A86E94">
        <w:rPr>
          <w:rFonts w:cs="Tahoma"/>
          <w:sz w:val="20"/>
          <w:szCs w:val="20"/>
          <w:lang w:val="en-GB"/>
        </w:rPr>
        <w:t xml:space="preserve">The latest studies (2016) show that the average gender pay gap </w:t>
      </w:r>
      <w:r w:rsidR="00BE01EF" w:rsidRPr="00A86E94">
        <w:rPr>
          <w:rFonts w:cs="Tahoma"/>
          <w:sz w:val="20"/>
          <w:szCs w:val="20"/>
          <w:lang w:val="en-GB"/>
        </w:rPr>
        <w:t xml:space="preserve">is </w:t>
      </w:r>
      <w:r w:rsidRPr="00A86E94">
        <w:rPr>
          <w:rFonts w:cs="Tahoma"/>
          <w:sz w:val="20"/>
          <w:szCs w:val="20"/>
          <w:lang w:val="en-GB"/>
        </w:rPr>
        <w:t xml:space="preserve">still 18,3 %. </w:t>
      </w:r>
      <w:r w:rsidR="00883B99" w:rsidRPr="00A86E94">
        <w:rPr>
          <w:rFonts w:cs="Tahoma"/>
          <w:sz w:val="20"/>
          <w:szCs w:val="20"/>
          <w:lang w:val="en-GB"/>
        </w:rPr>
        <w:t xml:space="preserve">The explainable share of </w:t>
      </w:r>
      <w:r w:rsidRPr="00A86E94">
        <w:rPr>
          <w:rFonts w:cs="Tahoma"/>
          <w:sz w:val="20"/>
          <w:szCs w:val="20"/>
          <w:lang w:val="en-GB"/>
        </w:rPr>
        <w:t xml:space="preserve">55,9 % </w:t>
      </w:r>
      <w:r w:rsidR="00C573BC" w:rsidRPr="00A86E94">
        <w:rPr>
          <w:rFonts w:cs="Tahoma"/>
          <w:sz w:val="20"/>
          <w:szCs w:val="20"/>
          <w:lang w:val="en-GB"/>
        </w:rPr>
        <w:t xml:space="preserve">of the data analysed </w:t>
      </w:r>
      <w:r w:rsidRPr="00A86E94">
        <w:rPr>
          <w:rFonts w:cs="Tahoma"/>
          <w:sz w:val="20"/>
          <w:szCs w:val="20"/>
          <w:lang w:val="en-GB"/>
        </w:rPr>
        <w:t>include</w:t>
      </w:r>
      <w:r w:rsidR="00C573BC" w:rsidRPr="00A86E94">
        <w:rPr>
          <w:rFonts w:cs="Tahoma"/>
          <w:sz w:val="20"/>
          <w:szCs w:val="20"/>
          <w:lang w:val="en-GB"/>
        </w:rPr>
        <w:t>s</w:t>
      </w:r>
      <w:r w:rsidRPr="00A86E94">
        <w:rPr>
          <w:rFonts w:cs="Tahoma"/>
          <w:sz w:val="20"/>
          <w:szCs w:val="20"/>
          <w:lang w:val="en-GB"/>
        </w:rPr>
        <w:t xml:space="preserve"> unfair crit</w:t>
      </w:r>
      <w:r w:rsidR="0094136A" w:rsidRPr="00A86E94">
        <w:rPr>
          <w:rFonts w:cs="Tahoma"/>
          <w:sz w:val="20"/>
          <w:szCs w:val="20"/>
          <w:lang w:val="en-GB"/>
        </w:rPr>
        <w:t>eria</w:t>
      </w:r>
      <w:r w:rsidRPr="00A86E94">
        <w:rPr>
          <w:rFonts w:cs="Tahoma"/>
          <w:sz w:val="20"/>
          <w:szCs w:val="20"/>
          <w:lang w:val="en-GB"/>
        </w:rPr>
        <w:t xml:space="preserve"> </w:t>
      </w:r>
      <w:r w:rsidR="00C573BC" w:rsidRPr="00A86E94">
        <w:rPr>
          <w:rFonts w:cs="Tahoma"/>
          <w:sz w:val="20"/>
          <w:szCs w:val="20"/>
          <w:lang w:val="en-GB"/>
        </w:rPr>
        <w:t>such as</w:t>
      </w:r>
      <w:r w:rsidRPr="00A86E94">
        <w:rPr>
          <w:rFonts w:cs="Tahoma"/>
          <w:sz w:val="20"/>
          <w:szCs w:val="20"/>
          <w:lang w:val="en-GB"/>
        </w:rPr>
        <w:t xml:space="preserve"> civil status.</w:t>
      </w:r>
    </w:p>
    <w:p w14:paraId="740EDDA8" w14:textId="77777777" w:rsidR="005823A8" w:rsidRPr="00A86E94" w:rsidRDefault="005823A8" w:rsidP="00CC62F4">
      <w:pPr>
        <w:spacing w:after="0"/>
        <w:contextualSpacing/>
        <w:jc w:val="both"/>
        <w:rPr>
          <w:rFonts w:cs="Tahoma"/>
          <w:sz w:val="20"/>
          <w:szCs w:val="20"/>
          <w:lang w:val="en-GB"/>
        </w:rPr>
      </w:pPr>
    </w:p>
    <w:p w14:paraId="6B50A27B" w14:textId="7B4CC5D8" w:rsidR="0015278B" w:rsidRPr="00A86E94" w:rsidRDefault="0015278B" w:rsidP="0041717D">
      <w:pPr>
        <w:spacing w:after="0"/>
        <w:contextualSpacing/>
        <w:jc w:val="both"/>
        <w:rPr>
          <w:rFonts w:cs="Tahoma"/>
          <w:sz w:val="20"/>
          <w:szCs w:val="20"/>
          <w:lang w:val="en-GB"/>
        </w:rPr>
      </w:pPr>
      <w:r w:rsidRPr="00A86E94">
        <w:rPr>
          <w:rFonts w:cs="Tahoma"/>
          <w:sz w:val="20"/>
          <w:szCs w:val="20"/>
          <w:lang w:val="en-GB"/>
        </w:rPr>
        <w:sym w:font="Wingdings" w:char="F0E8"/>
      </w:r>
      <w:r w:rsidR="0094136A" w:rsidRPr="00A86E94">
        <w:rPr>
          <w:rFonts w:cs="Tahoma"/>
          <w:sz w:val="20"/>
          <w:szCs w:val="20"/>
          <w:lang w:val="en-US"/>
        </w:rPr>
        <w:t>What measures is Switzerland taking to eliminate</w:t>
      </w:r>
      <w:r w:rsidR="0094136A" w:rsidRPr="00A86E94">
        <w:rPr>
          <w:rFonts w:cs="Tahoma"/>
          <w:sz w:val="20"/>
          <w:szCs w:val="20"/>
          <w:lang w:val="en-GB"/>
        </w:rPr>
        <w:t xml:space="preserve"> </w:t>
      </w:r>
      <w:r w:rsidRPr="00A86E94">
        <w:rPr>
          <w:rFonts w:cs="Tahoma"/>
          <w:sz w:val="20"/>
          <w:szCs w:val="20"/>
          <w:lang w:val="en-GB"/>
        </w:rPr>
        <w:t xml:space="preserve">the gender wage gap and ensure equal opportunities for </w:t>
      </w:r>
      <w:r w:rsidR="0095172C" w:rsidRPr="00A86E94">
        <w:rPr>
          <w:rFonts w:cs="Tahoma"/>
          <w:sz w:val="20"/>
          <w:szCs w:val="20"/>
          <w:lang w:val="en-GB"/>
        </w:rPr>
        <w:t>women*</w:t>
      </w:r>
      <w:r w:rsidRPr="00A86E94">
        <w:rPr>
          <w:rFonts w:cs="Tahoma"/>
          <w:sz w:val="20"/>
          <w:szCs w:val="20"/>
          <w:lang w:val="en-GB"/>
        </w:rPr>
        <w:t xml:space="preserve"> and men</w:t>
      </w:r>
      <w:r w:rsidR="004449EB" w:rsidRPr="00A86E94">
        <w:rPr>
          <w:rFonts w:cs="Tahoma"/>
          <w:sz w:val="20"/>
          <w:szCs w:val="20"/>
          <w:lang w:val="en-GB"/>
        </w:rPr>
        <w:t>*</w:t>
      </w:r>
      <w:r w:rsidRPr="00A86E94">
        <w:rPr>
          <w:rFonts w:cs="Tahoma"/>
          <w:sz w:val="20"/>
          <w:szCs w:val="20"/>
          <w:lang w:val="en-GB"/>
        </w:rPr>
        <w:t xml:space="preserve"> in the labour market?</w:t>
      </w:r>
    </w:p>
    <w:p w14:paraId="207CCA7B" w14:textId="77777777" w:rsidR="0041717D" w:rsidRPr="00CB51DF" w:rsidRDefault="0041717D" w:rsidP="0041717D">
      <w:pPr>
        <w:spacing w:after="0"/>
        <w:contextualSpacing/>
        <w:jc w:val="both"/>
        <w:rPr>
          <w:rFonts w:cs="Tahoma"/>
          <w:sz w:val="18"/>
          <w:szCs w:val="18"/>
          <w:lang w:val="en-GB"/>
        </w:rPr>
      </w:pPr>
    </w:p>
    <w:p w14:paraId="66FB65C3" w14:textId="4373DC8C" w:rsidR="00830B28" w:rsidRPr="00CB51DF" w:rsidRDefault="00830B28" w:rsidP="00CC62F4">
      <w:pPr>
        <w:pStyle w:val="berschrift3"/>
        <w:numPr>
          <w:ilvl w:val="0"/>
          <w:numId w:val="27"/>
        </w:numPr>
        <w:spacing w:after="120"/>
        <w:contextualSpacing/>
        <w:jc w:val="both"/>
        <w:rPr>
          <w:rFonts w:asciiTheme="minorHAnsi" w:hAnsiTheme="minorHAnsi" w:cs="Tahoma"/>
          <w:color w:val="000000" w:themeColor="text1"/>
          <w:sz w:val="20"/>
          <w:szCs w:val="20"/>
          <w:lang w:val="en-GB"/>
        </w:rPr>
      </w:pPr>
      <w:bookmarkStart w:id="27" w:name="_Toc431455113"/>
      <w:r w:rsidRPr="00CB51DF">
        <w:rPr>
          <w:rFonts w:asciiTheme="minorHAnsi" w:hAnsiTheme="minorHAnsi" w:cs="Tahoma"/>
          <w:color w:val="000000" w:themeColor="text1"/>
          <w:sz w:val="20"/>
          <w:szCs w:val="20"/>
          <w:lang w:val="en-GB"/>
        </w:rPr>
        <w:t xml:space="preserve">Unpaid Care </w:t>
      </w:r>
      <w:r w:rsidR="00BE01EF">
        <w:rPr>
          <w:rFonts w:asciiTheme="minorHAnsi" w:hAnsiTheme="minorHAnsi" w:cs="Tahoma"/>
          <w:color w:val="000000" w:themeColor="text1"/>
          <w:sz w:val="20"/>
          <w:szCs w:val="20"/>
          <w:lang w:val="en-GB"/>
        </w:rPr>
        <w:t>W</w:t>
      </w:r>
      <w:r w:rsidRPr="00CB51DF">
        <w:rPr>
          <w:rFonts w:asciiTheme="minorHAnsi" w:hAnsiTheme="minorHAnsi" w:cs="Tahoma"/>
          <w:color w:val="000000" w:themeColor="text1"/>
          <w:sz w:val="20"/>
          <w:szCs w:val="20"/>
          <w:lang w:val="en-GB"/>
        </w:rPr>
        <w:t>ork</w:t>
      </w:r>
      <w:r w:rsidR="00ED0C12" w:rsidRPr="00CB51DF">
        <w:rPr>
          <w:rFonts w:asciiTheme="minorHAnsi" w:hAnsiTheme="minorHAnsi" w:cs="Tahoma"/>
          <w:color w:val="000000" w:themeColor="text1"/>
          <w:sz w:val="20"/>
          <w:szCs w:val="20"/>
          <w:lang w:val="en-GB"/>
        </w:rPr>
        <w:t xml:space="preserve"> and Parental Leave</w:t>
      </w:r>
      <w:bookmarkEnd w:id="27"/>
    </w:p>
    <w:p w14:paraId="02288676" w14:textId="16CBBCED" w:rsidR="006E45AE" w:rsidRDefault="0095172C" w:rsidP="00CC62F4">
      <w:pPr>
        <w:spacing w:after="0"/>
        <w:contextualSpacing/>
        <w:jc w:val="both"/>
        <w:rPr>
          <w:rFonts w:cs="Tahoma"/>
          <w:sz w:val="20"/>
          <w:szCs w:val="20"/>
          <w:lang w:val="en-GB"/>
        </w:rPr>
      </w:pPr>
      <w:r w:rsidRPr="00A86E94">
        <w:rPr>
          <w:rFonts w:cs="Tahoma"/>
          <w:sz w:val="20"/>
          <w:szCs w:val="20"/>
          <w:lang w:val="en-GB"/>
        </w:rPr>
        <w:t>Women*</w:t>
      </w:r>
      <w:r w:rsidR="006E45AE" w:rsidRPr="00A86E94">
        <w:rPr>
          <w:rFonts w:cs="Tahoma"/>
          <w:sz w:val="20"/>
          <w:szCs w:val="20"/>
          <w:lang w:val="en-GB"/>
        </w:rPr>
        <w:t xml:space="preserve"> do 2/3 of unpaid care work. The resulting loss of paid work in combination with wage inequality leads to a total financial loss of about </w:t>
      </w:r>
      <w:r w:rsidR="00BE01EF" w:rsidRPr="00A86E94">
        <w:rPr>
          <w:rFonts w:cs="Tahoma"/>
          <w:sz w:val="20"/>
          <w:szCs w:val="20"/>
          <w:lang w:val="en-GB"/>
        </w:rPr>
        <w:t>SFr.</w:t>
      </w:r>
      <w:r w:rsidR="0028295E" w:rsidRPr="00A86E94">
        <w:rPr>
          <w:rFonts w:cs="Tahoma"/>
          <w:sz w:val="20"/>
          <w:szCs w:val="20"/>
          <w:lang w:val="en-GB"/>
        </w:rPr>
        <w:t xml:space="preserve"> </w:t>
      </w:r>
      <w:r w:rsidR="006E45AE" w:rsidRPr="00A86E94">
        <w:rPr>
          <w:rFonts w:cs="Tahoma"/>
          <w:sz w:val="20"/>
          <w:szCs w:val="20"/>
          <w:lang w:val="en-GB"/>
        </w:rPr>
        <w:t xml:space="preserve">100 billion per year for all </w:t>
      </w:r>
      <w:r w:rsidRPr="00A86E94">
        <w:rPr>
          <w:rFonts w:cs="Tahoma"/>
          <w:sz w:val="20"/>
          <w:szCs w:val="20"/>
          <w:lang w:val="en-GB"/>
        </w:rPr>
        <w:t>women*</w:t>
      </w:r>
      <w:r w:rsidR="006E45AE" w:rsidRPr="00A86E94">
        <w:rPr>
          <w:rFonts w:cs="Tahoma"/>
          <w:sz w:val="20"/>
          <w:szCs w:val="20"/>
          <w:lang w:val="en-GB"/>
        </w:rPr>
        <w:t xml:space="preserve"> in Switzerl</w:t>
      </w:r>
      <w:r w:rsidR="00B25F32" w:rsidRPr="00A86E94">
        <w:rPr>
          <w:rFonts w:cs="Tahoma"/>
          <w:sz w:val="20"/>
          <w:szCs w:val="20"/>
          <w:lang w:val="en-GB"/>
        </w:rPr>
        <w:t>and</w:t>
      </w:r>
      <w:r w:rsidR="00ED0C12" w:rsidRPr="00A86E94">
        <w:rPr>
          <w:rFonts w:cs="Tahoma"/>
          <w:sz w:val="20"/>
          <w:szCs w:val="20"/>
          <w:lang w:val="en-GB"/>
        </w:rPr>
        <w:t>. It is also important that full-time and part-time jobs are available regardless of gender.</w:t>
      </w:r>
    </w:p>
    <w:p w14:paraId="795A5E2E" w14:textId="77777777" w:rsidR="005823A8" w:rsidRPr="00A86E94" w:rsidRDefault="005823A8" w:rsidP="00CC62F4">
      <w:pPr>
        <w:spacing w:after="0"/>
        <w:contextualSpacing/>
        <w:jc w:val="both"/>
        <w:rPr>
          <w:rFonts w:cs="Tahoma"/>
          <w:sz w:val="20"/>
          <w:szCs w:val="20"/>
          <w:lang w:val="en-GB"/>
        </w:rPr>
      </w:pPr>
    </w:p>
    <w:p w14:paraId="1A46F9BF" w14:textId="4B4EFC69" w:rsidR="006E45AE" w:rsidRPr="00A86E94" w:rsidRDefault="006E45AE" w:rsidP="00CC62F4">
      <w:pPr>
        <w:spacing w:after="0"/>
        <w:contextualSpacing/>
        <w:jc w:val="both"/>
        <w:rPr>
          <w:rFonts w:cs="Tahoma"/>
          <w:sz w:val="20"/>
          <w:szCs w:val="20"/>
          <w:lang w:val="en-GB"/>
        </w:rPr>
      </w:pPr>
      <w:r w:rsidRPr="00A86E94">
        <w:rPr>
          <w:rFonts w:cs="Tahoma"/>
          <w:sz w:val="20"/>
          <w:szCs w:val="20"/>
          <w:lang w:val="en-GB"/>
        </w:rPr>
        <w:sym w:font="Wingdings" w:char="F0E8"/>
      </w:r>
      <w:r w:rsidR="004449EB" w:rsidRPr="00A86E94">
        <w:rPr>
          <w:rFonts w:cs="Tahoma"/>
          <w:sz w:val="20"/>
          <w:szCs w:val="20"/>
          <w:lang w:val="en-GB"/>
        </w:rPr>
        <w:t xml:space="preserve">What measures does </w:t>
      </w:r>
      <w:r w:rsidR="00D62412" w:rsidRPr="00A86E94">
        <w:rPr>
          <w:rFonts w:cs="Tahoma"/>
          <w:sz w:val="20"/>
          <w:szCs w:val="20"/>
          <w:lang w:val="en-GB"/>
        </w:rPr>
        <w:t xml:space="preserve">Switzerland </w:t>
      </w:r>
      <w:r w:rsidR="004449EB" w:rsidRPr="00A86E94">
        <w:rPr>
          <w:rFonts w:cs="Tahoma"/>
          <w:sz w:val="20"/>
          <w:szCs w:val="20"/>
          <w:lang w:val="en-GB"/>
        </w:rPr>
        <w:t>plan to take</w:t>
      </w:r>
      <w:r w:rsidRPr="00A86E94">
        <w:rPr>
          <w:rFonts w:cs="Tahoma"/>
          <w:sz w:val="20"/>
          <w:szCs w:val="20"/>
          <w:lang w:val="en-GB"/>
        </w:rPr>
        <w:t xml:space="preserve"> to promote awareness of this failure and </w:t>
      </w:r>
      <w:r w:rsidR="00BE01EF" w:rsidRPr="00A86E94">
        <w:rPr>
          <w:rFonts w:cs="Tahoma"/>
          <w:sz w:val="20"/>
          <w:szCs w:val="20"/>
          <w:lang w:val="en-GB"/>
        </w:rPr>
        <w:t xml:space="preserve">how will it ensure </w:t>
      </w:r>
      <w:r w:rsidRPr="00A86E94">
        <w:rPr>
          <w:rFonts w:cs="Tahoma"/>
          <w:sz w:val="20"/>
          <w:szCs w:val="20"/>
          <w:lang w:val="en-GB"/>
        </w:rPr>
        <w:t>a fairer distribution of unpaid</w:t>
      </w:r>
      <w:r w:rsidR="00E07E08" w:rsidRPr="00A86E94">
        <w:rPr>
          <w:rFonts w:cs="Tahoma"/>
          <w:sz w:val="20"/>
          <w:szCs w:val="20"/>
          <w:lang w:val="en-GB"/>
        </w:rPr>
        <w:t xml:space="preserve"> work between different genders</w:t>
      </w:r>
      <w:r w:rsidR="00B25F32" w:rsidRPr="00A86E94">
        <w:rPr>
          <w:rFonts w:cs="Tahoma"/>
          <w:sz w:val="20"/>
          <w:szCs w:val="20"/>
          <w:lang w:val="en-GB"/>
        </w:rPr>
        <w:t xml:space="preserve"> and the protection of migrants in the private care work sector</w:t>
      </w:r>
      <w:r w:rsidR="00E07E08" w:rsidRPr="00A86E94">
        <w:rPr>
          <w:rFonts w:cs="Tahoma"/>
          <w:sz w:val="20"/>
          <w:szCs w:val="20"/>
          <w:lang w:val="en-GB"/>
        </w:rPr>
        <w:t>?</w:t>
      </w:r>
      <w:r w:rsidRPr="00A86E94">
        <w:rPr>
          <w:rFonts w:cs="Tahoma"/>
          <w:sz w:val="20"/>
          <w:szCs w:val="20"/>
          <w:lang w:val="en-GB"/>
        </w:rPr>
        <w:t xml:space="preserve"> </w:t>
      </w:r>
    </w:p>
    <w:p w14:paraId="516816A5" w14:textId="3036153F" w:rsidR="0041717D" w:rsidRPr="00A86E94" w:rsidRDefault="00E07E08" w:rsidP="00CC62F4">
      <w:pPr>
        <w:spacing w:after="0"/>
        <w:contextualSpacing/>
        <w:jc w:val="both"/>
        <w:rPr>
          <w:rFonts w:cs="Tahoma"/>
          <w:sz w:val="20"/>
          <w:szCs w:val="20"/>
          <w:lang w:val="en-GB"/>
        </w:rPr>
      </w:pPr>
      <w:r w:rsidRPr="00A86E94">
        <w:rPr>
          <w:rFonts w:cs="Tahoma"/>
          <w:sz w:val="20"/>
          <w:szCs w:val="20"/>
          <w:lang w:val="en-GB"/>
        </w:rPr>
        <w:sym w:font="Wingdings" w:char="F0E8"/>
      </w:r>
      <w:r w:rsidR="000E317D" w:rsidRPr="00A86E94">
        <w:rPr>
          <w:rFonts w:cs="Tahoma"/>
          <w:sz w:val="20"/>
          <w:szCs w:val="20"/>
          <w:lang w:val="en-GB"/>
        </w:rPr>
        <w:t xml:space="preserve">Does </w:t>
      </w:r>
      <w:r w:rsidR="00D62412" w:rsidRPr="00A86E94">
        <w:rPr>
          <w:rFonts w:cs="Tahoma"/>
          <w:sz w:val="20"/>
          <w:szCs w:val="20"/>
          <w:lang w:val="en-GB"/>
        </w:rPr>
        <w:t xml:space="preserve">Switzerland </w:t>
      </w:r>
      <w:r w:rsidRPr="00A86E94">
        <w:rPr>
          <w:rFonts w:cs="Tahoma"/>
          <w:sz w:val="20"/>
          <w:szCs w:val="20"/>
          <w:lang w:val="en-GB"/>
        </w:rPr>
        <w:t>plan</w:t>
      </w:r>
      <w:r w:rsidR="0041717D" w:rsidRPr="00A86E94">
        <w:rPr>
          <w:rFonts w:cs="Tahoma"/>
          <w:sz w:val="20"/>
          <w:szCs w:val="20"/>
          <w:lang w:val="en-GB"/>
        </w:rPr>
        <w:t xml:space="preserve"> a reduction in working hours </w:t>
      </w:r>
      <w:r w:rsidR="00DB5C1F" w:rsidRPr="00A86E94">
        <w:rPr>
          <w:rFonts w:cs="Tahoma"/>
          <w:sz w:val="20"/>
          <w:szCs w:val="20"/>
          <w:lang w:val="en-GB"/>
        </w:rPr>
        <w:t xml:space="preserve">to compensate those also undertaking </w:t>
      </w:r>
      <w:r w:rsidR="0041717D" w:rsidRPr="00A86E94">
        <w:rPr>
          <w:rFonts w:cs="Tahoma"/>
          <w:sz w:val="20"/>
          <w:szCs w:val="20"/>
          <w:lang w:val="en-GB"/>
        </w:rPr>
        <w:t>unpaid work</w:t>
      </w:r>
      <w:r w:rsidRPr="00A86E94">
        <w:rPr>
          <w:rFonts w:cs="Tahoma"/>
          <w:sz w:val="20"/>
          <w:szCs w:val="20"/>
          <w:lang w:val="en-GB"/>
        </w:rPr>
        <w:t>?</w:t>
      </w:r>
    </w:p>
    <w:p w14:paraId="56302BFD" w14:textId="25D9E835" w:rsidR="00024C26" w:rsidRPr="00A86E94" w:rsidRDefault="00024C26" w:rsidP="00CC62F4">
      <w:pPr>
        <w:spacing w:after="0"/>
        <w:contextualSpacing/>
        <w:jc w:val="both"/>
        <w:rPr>
          <w:rFonts w:cs="Tahoma"/>
          <w:sz w:val="20"/>
          <w:szCs w:val="20"/>
          <w:lang w:val="en-GB"/>
        </w:rPr>
      </w:pPr>
      <w:r w:rsidRPr="00A86E94">
        <w:rPr>
          <w:rFonts w:cs="Tahoma"/>
          <w:sz w:val="20"/>
          <w:szCs w:val="20"/>
          <w:lang w:val="en-GB"/>
        </w:rPr>
        <w:sym w:font="Wingdings" w:char="F0E8"/>
      </w:r>
      <w:r w:rsidR="000E317D" w:rsidRPr="00A86E94">
        <w:rPr>
          <w:rFonts w:cs="Tahoma"/>
          <w:sz w:val="20"/>
          <w:szCs w:val="20"/>
          <w:lang w:val="en-GB"/>
        </w:rPr>
        <w:t xml:space="preserve">What is </w:t>
      </w:r>
      <w:r w:rsidR="00D62412" w:rsidRPr="00A86E94">
        <w:rPr>
          <w:rFonts w:cs="Tahoma"/>
          <w:sz w:val="20"/>
          <w:szCs w:val="20"/>
          <w:lang w:val="en-GB"/>
        </w:rPr>
        <w:t xml:space="preserve">Switzerland </w:t>
      </w:r>
      <w:r w:rsidR="000E317D" w:rsidRPr="00A86E94">
        <w:rPr>
          <w:rFonts w:cs="Tahoma"/>
          <w:sz w:val="20"/>
          <w:szCs w:val="20"/>
          <w:lang w:val="en-GB"/>
        </w:rPr>
        <w:t xml:space="preserve">doing to acknowledge </w:t>
      </w:r>
      <w:r w:rsidR="004B2ED3" w:rsidRPr="00A86E94">
        <w:rPr>
          <w:rFonts w:cs="Tahoma"/>
          <w:sz w:val="20"/>
          <w:szCs w:val="20"/>
          <w:lang w:val="en-GB"/>
        </w:rPr>
        <w:t xml:space="preserve">women*’s </w:t>
      </w:r>
      <w:r w:rsidR="000E317D" w:rsidRPr="00A86E94">
        <w:rPr>
          <w:rFonts w:cs="Tahoma"/>
          <w:sz w:val="20"/>
          <w:szCs w:val="20"/>
          <w:lang w:val="en-GB"/>
        </w:rPr>
        <w:t>care work (pension-</w:t>
      </w:r>
      <w:r w:rsidR="004B2ED3" w:rsidRPr="00A86E94">
        <w:rPr>
          <w:rFonts w:cs="Tahoma"/>
          <w:sz w:val="20"/>
          <w:szCs w:val="20"/>
          <w:lang w:val="en-GB"/>
        </w:rPr>
        <w:t>related</w:t>
      </w:r>
      <w:r w:rsidR="000E317D" w:rsidRPr="00A86E94">
        <w:rPr>
          <w:rFonts w:cs="Tahoma"/>
          <w:sz w:val="20"/>
          <w:szCs w:val="20"/>
          <w:lang w:val="en-GB"/>
        </w:rPr>
        <w:t>)?</w:t>
      </w:r>
    </w:p>
    <w:p w14:paraId="4B050FCC" w14:textId="33ADF652" w:rsidR="008B3F03" w:rsidRPr="00A86E94" w:rsidRDefault="00ED0C12" w:rsidP="002C75C3">
      <w:pPr>
        <w:spacing w:after="0"/>
        <w:contextualSpacing/>
        <w:jc w:val="both"/>
        <w:rPr>
          <w:rFonts w:cs="Tahoma"/>
          <w:sz w:val="20"/>
          <w:szCs w:val="20"/>
          <w:lang w:val="en-GB"/>
        </w:rPr>
      </w:pPr>
      <w:r w:rsidRPr="00A86E94">
        <w:rPr>
          <w:rFonts w:cs="Tahoma"/>
          <w:sz w:val="20"/>
          <w:szCs w:val="20"/>
          <w:lang w:val="en-GB"/>
        </w:rPr>
        <w:sym w:font="Wingdings" w:char="F0E8"/>
      </w:r>
      <w:r w:rsidR="000E317D" w:rsidRPr="00A86E94">
        <w:rPr>
          <w:rFonts w:cs="Tahoma"/>
          <w:sz w:val="20"/>
          <w:szCs w:val="20"/>
          <w:lang w:val="en-GB"/>
        </w:rPr>
        <w:t xml:space="preserve">Why has </w:t>
      </w:r>
      <w:r w:rsidR="00D62412" w:rsidRPr="00A86E94">
        <w:rPr>
          <w:rFonts w:cs="Tahoma"/>
          <w:sz w:val="20"/>
          <w:szCs w:val="20"/>
          <w:lang w:val="en-GB"/>
        </w:rPr>
        <w:t xml:space="preserve">Switzerland </w:t>
      </w:r>
      <w:r w:rsidR="000E317D" w:rsidRPr="00A86E94">
        <w:rPr>
          <w:rFonts w:cs="Tahoma"/>
          <w:sz w:val="20"/>
          <w:szCs w:val="20"/>
          <w:lang w:val="en-GB"/>
        </w:rPr>
        <w:t xml:space="preserve">not yet introduced parental leave </w:t>
      </w:r>
      <w:r w:rsidR="0094136A" w:rsidRPr="00A86E94">
        <w:rPr>
          <w:rFonts w:cs="Tahoma"/>
          <w:sz w:val="20"/>
          <w:szCs w:val="20"/>
          <w:lang w:val="en-GB"/>
        </w:rPr>
        <w:t>in addition to</w:t>
      </w:r>
      <w:r w:rsidR="000E317D" w:rsidRPr="00A86E94">
        <w:rPr>
          <w:rFonts w:cs="Tahoma"/>
          <w:sz w:val="20"/>
          <w:szCs w:val="20"/>
          <w:lang w:val="en-GB"/>
        </w:rPr>
        <w:t xml:space="preserve"> maternity leave?</w:t>
      </w:r>
    </w:p>
    <w:p w14:paraId="1E7815D6" w14:textId="77777777" w:rsidR="002C75C3" w:rsidRPr="00A86E94" w:rsidRDefault="002C75C3" w:rsidP="002C75C3">
      <w:pPr>
        <w:spacing w:after="0"/>
        <w:contextualSpacing/>
        <w:jc w:val="both"/>
        <w:rPr>
          <w:rFonts w:cs="Tahoma"/>
          <w:sz w:val="20"/>
          <w:szCs w:val="20"/>
          <w:lang w:val="en-GB"/>
        </w:rPr>
      </w:pPr>
    </w:p>
    <w:p w14:paraId="08A43529" w14:textId="19FFE745" w:rsidR="00830B28" w:rsidRPr="00CB51DF" w:rsidRDefault="00830B28" w:rsidP="00CC62F4">
      <w:pPr>
        <w:pStyle w:val="berschrift3"/>
        <w:numPr>
          <w:ilvl w:val="0"/>
          <w:numId w:val="27"/>
        </w:numPr>
        <w:spacing w:after="120"/>
        <w:contextualSpacing/>
        <w:jc w:val="both"/>
        <w:rPr>
          <w:rFonts w:asciiTheme="minorHAnsi" w:hAnsiTheme="minorHAnsi" w:cs="Tahoma"/>
          <w:color w:val="000000" w:themeColor="text1"/>
          <w:sz w:val="20"/>
          <w:szCs w:val="20"/>
          <w:lang w:val="en-GB"/>
        </w:rPr>
      </w:pPr>
      <w:bookmarkStart w:id="28" w:name="_Toc431455114"/>
      <w:r w:rsidRPr="00CB51DF">
        <w:rPr>
          <w:rFonts w:asciiTheme="minorHAnsi" w:hAnsiTheme="minorHAnsi" w:cs="Tahoma"/>
          <w:color w:val="000000" w:themeColor="text1"/>
          <w:sz w:val="20"/>
          <w:szCs w:val="20"/>
          <w:lang w:val="en-GB"/>
        </w:rPr>
        <w:t>Minority Groups</w:t>
      </w:r>
      <w:bookmarkEnd w:id="28"/>
    </w:p>
    <w:p w14:paraId="2115BF5A" w14:textId="28802757" w:rsidR="00CE6AF8" w:rsidRDefault="002C75C3" w:rsidP="00270EB1">
      <w:pPr>
        <w:spacing w:after="0"/>
        <w:contextualSpacing/>
        <w:jc w:val="both"/>
        <w:rPr>
          <w:rFonts w:cs="Tahoma"/>
          <w:sz w:val="20"/>
          <w:szCs w:val="20"/>
          <w:lang w:val="en-GB"/>
        </w:rPr>
      </w:pPr>
      <w:r w:rsidRPr="00A86E94">
        <w:rPr>
          <w:rFonts w:cs="Tahoma"/>
          <w:sz w:val="20"/>
          <w:szCs w:val="20"/>
          <w:lang w:val="en-GB"/>
        </w:rPr>
        <w:t xml:space="preserve">46% of women* with disabilities have a full-time job compared to 81% of men* with disabilities. 33% of women* with disabilities work 20 to 35 hours a week and 21% work </w:t>
      </w:r>
      <w:r w:rsidR="00CF5643">
        <w:rPr>
          <w:rFonts w:cs="Tahoma"/>
          <w:sz w:val="20"/>
          <w:szCs w:val="20"/>
          <w:lang w:val="en-GB"/>
        </w:rPr>
        <w:t>fewer</w:t>
      </w:r>
      <w:r w:rsidRPr="00A86E94">
        <w:rPr>
          <w:rFonts w:cs="Tahoma"/>
          <w:sz w:val="20"/>
          <w:szCs w:val="20"/>
          <w:lang w:val="en-GB"/>
        </w:rPr>
        <w:t xml:space="preserve"> than 20 hours (men* with disabilities: 14% and 5% respectively</w:t>
      </w:r>
      <w:hyperlink r:id="rId14" w:history="1">
        <w:r w:rsidR="0028295E" w:rsidRPr="00A86E94">
          <w:rPr>
            <w:rStyle w:val="Hyperlink"/>
            <w:rFonts w:cs="Tahoma"/>
            <w:sz w:val="20"/>
            <w:szCs w:val="20"/>
            <w:lang w:val="en-GB"/>
          </w:rPr>
          <w:t xml:space="preserve">, </w:t>
        </w:r>
        <w:r w:rsidR="00270EB1" w:rsidRPr="00A86E94">
          <w:rPr>
            <w:rStyle w:val="Hyperlink"/>
            <w:rFonts w:cs="Tahoma"/>
            <w:sz w:val="20"/>
            <w:szCs w:val="20"/>
            <w:lang w:val="en-GB"/>
          </w:rPr>
          <w:t>2017)</w:t>
        </w:r>
      </w:hyperlink>
      <w:r w:rsidR="00CE6AF8" w:rsidRPr="00A86E94">
        <w:rPr>
          <w:rFonts w:cs="Tahoma"/>
          <w:sz w:val="20"/>
          <w:szCs w:val="20"/>
          <w:lang w:val="en-GB"/>
        </w:rPr>
        <w:t xml:space="preserve">. </w:t>
      </w:r>
    </w:p>
    <w:p w14:paraId="1ADBF723" w14:textId="77777777" w:rsidR="005823A8" w:rsidRPr="00A86E94" w:rsidRDefault="005823A8" w:rsidP="00270EB1">
      <w:pPr>
        <w:spacing w:after="0"/>
        <w:contextualSpacing/>
        <w:jc w:val="both"/>
        <w:rPr>
          <w:rFonts w:cs="Tahoma"/>
          <w:sz w:val="20"/>
          <w:szCs w:val="20"/>
          <w:lang w:val="en-GB"/>
        </w:rPr>
      </w:pPr>
    </w:p>
    <w:p w14:paraId="643F1D71" w14:textId="4C36CD61" w:rsidR="00CE6AF8" w:rsidRPr="00A86E94" w:rsidRDefault="00CE6AF8" w:rsidP="00CC62F4">
      <w:pPr>
        <w:contextualSpacing/>
        <w:jc w:val="both"/>
        <w:rPr>
          <w:rFonts w:cs="Tahoma"/>
          <w:sz w:val="20"/>
          <w:szCs w:val="20"/>
          <w:lang w:val="en-GB"/>
        </w:rPr>
      </w:pPr>
      <w:r w:rsidRPr="00A86E94">
        <w:rPr>
          <w:rFonts w:cs="Tahoma"/>
          <w:sz w:val="20"/>
          <w:szCs w:val="20"/>
          <w:lang w:val="en-GB"/>
        </w:rPr>
        <w:sym w:font="Wingdings" w:char="F0E8"/>
      </w:r>
      <w:r w:rsidR="002C75C3" w:rsidRPr="00A86E94">
        <w:rPr>
          <w:rFonts w:cs="Tahoma"/>
          <w:sz w:val="20"/>
          <w:szCs w:val="20"/>
          <w:lang w:val="en-GB"/>
        </w:rPr>
        <w:t xml:space="preserve">What measures </w:t>
      </w:r>
      <w:r w:rsidR="00CF5643">
        <w:rPr>
          <w:rFonts w:cs="Tahoma"/>
          <w:sz w:val="20"/>
          <w:szCs w:val="20"/>
          <w:lang w:val="en-GB"/>
        </w:rPr>
        <w:t xml:space="preserve">is </w:t>
      </w:r>
      <w:r w:rsidR="002C75C3" w:rsidRPr="00A86E94">
        <w:rPr>
          <w:rFonts w:cs="Tahoma"/>
          <w:sz w:val="20"/>
          <w:szCs w:val="20"/>
          <w:lang w:val="en-GB"/>
        </w:rPr>
        <w:t>Switzerland plan</w:t>
      </w:r>
      <w:r w:rsidR="00CF5643">
        <w:rPr>
          <w:rFonts w:cs="Tahoma"/>
          <w:sz w:val="20"/>
          <w:szCs w:val="20"/>
          <w:lang w:val="en-GB"/>
        </w:rPr>
        <w:t>ning</w:t>
      </w:r>
      <w:r w:rsidR="002C75C3" w:rsidRPr="00A86E94">
        <w:rPr>
          <w:rFonts w:cs="Tahoma"/>
          <w:sz w:val="20"/>
          <w:szCs w:val="20"/>
          <w:lang w:val="en-GB"/>
        </w:rPr>
        <w:t xml:space="preserve"> to bring the labour force participation of women* with disabilities in</w:t>
      </w:r>
      <w:r w:rsidR="0067665E" w:rsidRPr="00A86E94">
        <w:rPr>
          <w:rFonts w:cs="Tahoma"/>
          <w:sz w:val="20"/>
          <w:szCs w:val="20"/>
          <w:lang w:val="en-GB"/>
        </w:rPr>
        <w:t>to</w:t>
      </w:r>
      <w:r w:rsidR="002C75C3" w:rsidRPr="00A86E94">
        <w:rPr>
          <w:rFonts w:cs="Tahoma"/>
          <w:sz w:val="20"/>
          <w:szCs w:val="20"/>
          <w:lang w:val="en-GB"/>
        </w:rPr>
        <w:t xml:space="preserve"> line with that of men* with disabilities?</w:t>
      </w:r>
    </w:p>
    <w:p w14:paraId="2C8711AA" w14:textId="34145204" w:rsidR="000E317D" w:rsidRPr="00A86E94" w:rsidRDefault="00CE6AF8" w:rsidP="000E317D">
      <w:pPr>
        <w:contextualSpacing/>
        <w:jc w:val="both"/>
        <w:rPr>
          <w:rFonts w:cs="Tahoma"/>
          <w:sz w:val="20"/>
          <w:szCs w:val="20"/>
          <w:lang w:val="en-GB"/>
        </w:rPr>
      </w:pPr>
      <w:r w:rsidRPr="00A86E94">
        <w:rPr>
          <w:rFonts w:cs="Tahoma"/>
          <w:sz w:val="20"/>
          <w:szCs w:val="20"/>
          <w:lang w:val="en-GB"/>
        </w:rPr>
        <w:sym w:font="Wingdings" w:char="F0E8"/>
      </w:r>
      <w:r w:rsidR="002C75C3" w:rsidRPr="00A86E94">
        <w:rPr>
          <w:rFonts w:cs="Tahoma"/>
          <w:sz w:val="20"/>
          <w:szCs w:val="20"/>
          <w:lang w:val="en-GB"/>
        </w:rPr>
        <w:t xml:space="preserve">What disability-specific measures </w:t>
      </w:r>
      <w:r w:rsidR="004B2ED3" w:rsidRPr="00A86E94">
        <w:rPr>
          <w:rFonts w:cs="Tahoma"/>
          <w:sz w:val="20"/>
          <w:szCs w:val="20"/>
          <w:lang w:val="en-GB"/>
        </w:rPr>
        <w:t>is</w:t>
      </w:r>
      <w:r w:rsidR="002C75C3" w:rsidRPr="00A86E94">
        <w:rPr>
          <w:rFonts w:cs="Tahoma"/>
          <w:sz w:val="20"/>
          <w:szCs w:val="20"/>
          <w:lang w:val="en-GB"/>
        </w:rPr>
        <w:t xml:space="preserve"> Switzerland tak</w:t>
      </w:r>
      <w:r w:rsidR="004B2ED3" w:rsidRPr="00A86E94">
        <w:rPr>
          <w:rFonts w:cs="Tahoma"/>
          <w:sz w:val="20"/>
          <w:szCs w:val="20"/>
          <w:lang w:val="en-GB"/>
        </w:rPr>
        <w:t>ing</w:t>
      </w:r>
      <w:r w:rsidR="002C75C3" w:rsidRPr="00A86E94">
        <w:rPr>
          <w:rFonts w:cs="Tahoma"/>
          <w:sz w:val="20"/>
          <w:szCs w:val="20"/>
          <w:lang w:val="en-GB"/>
        </w:rPr>
        <w:t xml:space="preserve"> to help women* with disabilities reconcile work and family life?</w:t>
      </w:r>
    </w:p>
    <w:p w14:paraId="5FF2B1E9" w14:textId="77777777" w:rsidR="002C75C3" w:rsidRPr="00A86E94" w:rsidRDefault="002C75C3" w:rsidP="000E317D">
      <w:pPr>
        <w:contextualSpacing/>
        <w:jc w:val="both"/>
        <w:rPr>
          <w:rFonts w:cs="Tahoma"/>
          <w:sz w:val="20"/>
          <w:szCs w:val="20"/>
          <w:lang w:val="en-GB"/>
        </w:rPr>
      </w:pPr>
    </w:p>
    <w:p w14:paraId="1E9828CF" w14:textId="70DC45BB" w:rsidR="00830B28" w:rsidRPr="00CB51DF" w:rsidRDefault="00830B28" w:rsidP="002A034E">
      <w:pPr>
        <w:pStyle w:val="berschrift2"/>
        <w:numPr>
          <w:ilvl w:val="0"/>
          <w:numId w:val="4"/>
        </w:numPr>
        <w:spacing w:after="120"/>
        <w:contextualSpacing/>
        <w:jc w:val="both"/>
        <w:rPr>
          <w:rFonts w:asciiTheme="minorHAnsi" w:hAnsiTheme="minorHAnsi" w:cs="Tahoma"/>
          <w:color w:val="000000" w:themeColor="text1"/>
          <w:sz w:val="22"/>
          <w:szCs w:val="22"/>
          <w:lang w:val="en-GB"/>
        </w:rPr>
      </w:pPr>
      <w:bookmarkStart w:id="29" w:name="_Toc431455115"/>
      <w:r w:rsidRPr="00CB51DF">
        <w:rPr>
          <w:rFonts w:asciiTheme="minorHAnsi" w:hAnsiTheme="minorHAnsi" w:cs="Tahoma"/>
          <w:color w:val="000000" w:themeColor="text1"/>
          <w:sz w:val="22"/>
          <w:szCs w:val="22"/>
          <w:lang w:val="en-GB"/>
        </w:rPr>
        <w:t xml:space="preserve">Poverty </w:t>
      </w:r>
      <w:r w:rsidR="006856D9" w:rsidRPr="00CB51DF">
        <w:rPr>
          <w:rFonts w:asciiTheme="minorHAnsi" w:hAnsiTheme="minorHAnsi" w:cs="Tahoma"/>
          <w:color w:val="000000" w:themeColor="text1"/>
          <w:sz w:val="22"/>
          <w:szCs w:val="22"/>
          <w:lang w:val="en-GB"/>
        </w:rPr>
        <w:t>(COB 43)</w:t>
      </w:r>
      <w:bookmarkEnd w:id="29"/>
    </w:p>
    <w:p w14:paraId="51994DC2" w14:textId="63A05BBD" w:rsidR="006B2FDF" w:rsidRPr="00A86E94" w:rsidRDefault="00FB6B1F" w:rsidP="006B2FDF">
      <w:pPr>
        <w:contextualSpacing/>
        <w:rPr>
          <w:sz w:val="20"/>
          <w:szCs w:val="20"/>
          <w:lang w:val="en-GB"/>
        </w:rPr>
      </w:pPr>
      <w:r w:rsidRPr="00A86E94">
        <w:rPr>
          <w:rFonts w:cs="Tahoma"/>
          <w:sz w:val="20"/>
          <w:szCs w:val="20"/>
          <w:lang w:val="en-GB"/>
        </w:rPr>
        <w:t xml:space="preserve">In Switzerland too, the face of poverty is female, with </w:t>
      </w:r>
      <w:r w:rsidR="007030AD" w:rsidRPr="00A86E94">
        <w:rPr>
          <w:rFonts w:cs="Tahoma"/>
          <w:sz w:val="20"/>
          <w:szCs w:val="20"/>
          <w:lang w:val="en-GB"/>
        </w:rPr>
        <w:t>single mothers, older women*,</w:t>
      </w:r>
      <w:r w:rsidRPr="00A86E94">
        <w:rPr>
          <w:rFonts w:cs="Tahoma"/>
          <w:sz w:val="20"/>
          <w:szCs w:val="20"/>
          <w:lang w:val="en-GB"/>
        </w:rPr>
        <w:t xml:space="preserve"> large families </w:t>
      </w:r>
      <w:r w:rsidR="007030AD" w:rsidRPr="00A86E94">
        <w:rPr>
          <w:rFonts w:cs="Tahoma"/>
          <w:sz w:val="20"/>
          <w:szCs w:val="20"/>
          <w:lang w:val="en-GB"/>
        </w:rPr>
        <w:t xml:space="preserve">and trans people </w:t>
      </w:r>
      <w:r w:rsidRPr="00A86E94">
        <w:rPr>
          <w:rFonts w:cs="Tahoma"/>
          <w:sz w:val="20"/>
          <w:szCs w:val="20"/>
          <w:lang w:val="en-GB"/>
        </w:rPr>
        <w:t>being disproportionately affected. This trend is boosted b</w:t>
      </w:r>
      <w:r w:rsidR="006B59D4" w:rsidRPr="00A86E94">
        <w:rPr>
          <w:rFonts w:cs="Tahoma"/>
          <w:sz w:val="20"/>
          <w:szCs w:val="20"/>
          <w:lang w:val="en-GB"/>
        </w:rPr>
        <w:t>ecause of</w:t>
      </w:r>
      <w:r w:rsidRPr="00A86E94">
        <w:rPr>
          <w:rFonts w:cs="Tahoma"/>
          <w:sz w:val="20"/>
          <w:szCs w:val="20"/>
          <w:lang w:val="en-GB"/>
        </w:rPr>
        <w:t xml:space="preserve"> various rules in relation to children’s rights and divorce law</w:t>
      </w:r>
      <w:r w:rsidR="004B2ED3" w:rsidRPr="00A86E94">
        <w:rPr>
          <w:rFonts w:cs="Tahoma"/>
          <w:sz w:val="20"/>
          <w:szCs w:val="20"/>
          <w:lang w:val="en-GB"/>
        </w:rPr>
        <w:t>s</w:t>
      </w:r>
      <w:r w:rsidRPr="00A86E94">
        <w:rPr>
          <w:rFonts w:cs="Tahoma"/>
          <w:sz w:val="20"/>
          <w:szCs w:val="20"/>
          <w:lang w:val="en-GB"/>
        </w:rPr>
        <w:t xml:space="preserve"> that frequently have an adverse impact on women*.</w:t>
      </w:r>
      <w:r w:rsidR="006856D9" w:rsidRPr="00A86E94">
        <w:rPr>
          <w:rFonts w:cs="Tahoma"/>
          <w:sz w:val="20"/>
          <w:szCs w:val="20"/>
          <w:lang w:val="en-GB"/>
        </w:rPr>
        <w:t xml:space="preserve"> </w:t>
      </w:r>
      <w:r w:rsidR="006B2FDF" w:rsidRPr="00A86E94">
        <w:rPr>
          <w:sz w:val="20"/>
          <w:szCs w:val="20"/>
          <w:lang w:val="en-GB"/>
        </w:rPr>
        <w:t>Because women* earn little during their working life, work only part-time or retire completely from working life, they are often poor in old age. The assumption of unpaid care work leads to small workloads or even to interruptions in employment, which are reflected in low old-age pensions. Almost two thirds of those receiving supplementary benefits are women*.</w:t>
      </w:r>
    </w:p>
    <w:p w14:paraId="0148E3E5" w14:textId="4AC9F724" w:rsidR="006B2FDF" w:rsidRPr="00A86E94" w:rsidRDefault="006B2FDF" w:rsidP="006B2FDF">
      <w:pPr>
        <w:contextualSpacing/>
        <w:rPr>
          <w:sz w:val="20"/>
          <w:szCs w:val="20"/>
          <w:lang w:val="en-GB"/>
        </w:rPr>
      </w:pPr>
      <w:r w:rsidRPr="00A86E94">
        <w:rPr>
          <w:sz w:val="20"/>
          <w:szCs w:val="20"/>
          <w:lang w:val="en-GB"/>
        </w:rPr>
        <w:lastRenderedPageBreak/>
        <w:t xml:space="preserve">Women* with disabilities collectively receive fewer disability insurance (IV) measures for occupational integration than men*. Moreover, due to lower employment, fewer women* than men* receive a full IV pension and more women* receive only a partial pension. In addition, many women* with disabilities have only minimal </w:t>
      </w:r>
      <w:r w:rsidR="000A33BA" w:rsidRPr="00A86E94">
        <w:rPr>
          <w:sz w:val="20"/>
          <w:szCs w:val="20"/>
          <w:lang w:val="en-GB"/>
        </w:rPr>
        <w:t>seco</w:t>
      </w:r>
      <w:r w:rsidRPr="00A86E94">
        <w:rPr>
          <w:sz w:val="20"/>
          <w:szCs w:val="20"/>
          <w:lang w:val="en-GB"/>
        </w:rPr>
        <w:t>nd pillar benefits</w:t>
      </w:r>
      <w:r w:rsidR="004B2ED3" w:rsidRPr="00A86E94">
        <w:rPr>
          <w:sz w:val="20"/>
          <w:szCs w:val="20"/>
          <w:lang w:val="en-GB"/>
        </w:rPr>
        <w:t xml:space="preserve"> or none at all. </w:t>
      </w:r>
    </w:p>
    <w:p w14:paraId="645B888E" w14:textId="45E041DF" w:rsidR="006B2FDF" w:rsidRDefault="006B2FDF" w:rsidP="006B2FDF">
      <w:pPr>
        <w:contextualSpacing/>
        <w:rPr>
          <w:sz w:val="20"/>
          <w:szCs w:val="20"/>
          <w:lang w:val="en-GB"/>
        </w:rPr>
      </w:pPr>
      <w:r w:rsidRPr="00A86E94">
        <w:rPr>
          <w:sz w:val="20"/>
          <w:szCs w:val="20"/>
          <w:lang w:val="en-GB"/>
        </w:rPr>
        <w:t xml:space="preserve">The </w:t>
      </w:r>
      <w:r w:rsidR="004B2ED3" w:rsidRPr="00A86E94">
        <w:rPr>
          <w:sz w:val="20"/>
          <w:szCs w:val="20"/>
          <w:lang w:val="en-GB"/>
        </w:rPr>
        <w:t>F</w:t>
      </w:r>
      <w:r w:rsidRPr="00A86E94">
        <w:rPr>
          <w:sz w:val="20"/>
          <w:szCs w:val="20"/>
          <w:lang w:val="en-GB"/>
        </w:rPr>
        <w:t>ederal requirements for calculating child maintenance are very rudimentary. It was and is left to the ju</w:t>
      </w:r>
      <w:r w:rsidR="004B2ED3" w:rsidRPr="00A86E94">
        <w:rPr>
          <w:sz w:val="20"/>
          <w:szCs w:val="20"/>
          <w:lang w:val="en-GB"/>
        </w:rPr>
        <w:t>diciary</w:t>
      </w:r>
      <w:r w:rsidRPr="00A86E94">
        <w:rPr>
          <w:sz w:val="20"/>
          <w:szCs w:val="20"/>
          <w:lang w:val="en-GB"/>
        </w:rPr>
        <w:t xml:space="preserve"> to develop standards here. Overall, it can be stated that the concrete calculation of child support can still vary from court to court, from </w:t>
      </w:r>
      <w:r w:rsidR="002518FD" w:rsidRPr="00A86E94">
        <w:rPr>
          <w:sz w:val="20"/>
          <w:szCs w:val="20"/>
          <w:lang w:val="en-GB"/>
        </w:rPr>
        <w:t>Canton</w:t>
      </w:r>
      <w:r w:rsidRPr="00A86E94">
        <w:rPr>
          <w:sz w:val="20"/>
          <w:szCs w:val="20"/>
          <w:lang w:val="en-GB"/>
        </w:rPr>
        <w:t xml:space="preserve"> to </w:t>
      </w:r>
      <w:r w:rsidR="002518FD" w:rsidRPr="00A86E94">
        <w:rPr>
          <w:sz w:val="20"/>
          <w:szCs w:val="20"/>
          <w:lang w:val="en-GB"/>
        </w:rPr>
        <w:t>Canton</w:t>
      </w:r>
      <w:r w:rsidRPr="00A86E94">
        <w:rPr>
          <w:sz w:val="20"/>
          <w:szCs w:val="20"/>
          <w:lang w:val="en-GB"/>
        </w:rPr>
        <w:t xml:space="preserve"> and from authority to authority (cf. KESB, family courts, district courts). In addition, </w:t>
      </w:r>
      <w:r w:rsidR="00A3100F">
        <w:rPr>
          <w:sz w:val="20"/>
          <w:szCs w:val="20"/>
          <w:lang w:val="en-GB"/>
        </w:rPr>
        <w:t xml:space="preserve">in the case of divorce </w:t>
      </w:r>
      <w:r w:rsidRPr="00A86E94">
        <w:rPr>
          <w:sz w:val="20"/>
          <w:szCs w:val="20"/>
          <w:lang w:val="en-GB"/>
        </w:rPr>
        <w:t xml:space="preserve">the </w:t>
      </w:r>
      <w:r w:rsidR="00A3100F">
        <w:rPr>
          <w:sz w:val="20"/>
          <w:szCs w:val="20"/>
          <w:lang w:val="en-GB"/>
        </w:rPr>
        <w:t xml:space="preserve">sharing </w:t>
      </w:r>
      <w:r w:rsidR="006A5A38" w:rsidRPr="00A86E94">
        <w:rPr>
          <w:sz w:val="20"/>
          <w:szCs w:val="20"/>
          <w:lang w:val="en-GB"/>
        </w:rPr>
        <w:t>of deficits</w:t>
      </w:r>
      <w:r w:rsidRPr="00A86E94">
        <w:rPr>
          <w:sz w:val="20"/>
          <w:szCs w:val="20"/>
          <w:lang w:val="en-GB"/>
        </w:rPr>
        <w:t xml:space="preserve"> </w:t>
      </w:r>
      <w:r w:rsidR="0088042A">
        <w:rPr>
          <w:sz w:val="20"/>
          <w:szCs w:val="20"/>
          <w:lang w:val="en-GB"/>
        </w:rPr>
        <w:t>(“</w:t>
      </w:r>
      <w:proofErr w:type="spellStart"/>
      <w:r w:rsidR="0088042A">
        <w:rPr>
          <w:sz w:val="20"/>
          <w:szCs w:val="20"/>
          <w:lang w:val="en-GB"/>
        </w:rPr>
        <w:t>Mankoteilung</w:t>
      </w:r>
      <w:proofErr w:type="spellEnd"/>
      <w:r w:rsidR="0088042A">
        <w:rPr>
          <w:sz w:val="20"/>
          <w:szCs w:val="20"/>
          <w:lang w:val="en-GB"/>
        </w:rPr>
        <w:t xml:space="preserve">”) </w:t>
      </w:r>
      <w:r w:rsidRPr="00A86E94">
        <w:rPr>
          <w:sz w:val="20"/>
          <w:szCs w:val="20"/>
          <w:lang w:val="en-GB"/>
        </w:rPr>
        <w:t xml:space="preserve">has still not been </w:t>
      </w:r>
      <w:r w:rsidR="006A5A38" w:rsidRPr="00A86E94">
        <w:rPr>
          <w:sz w:val="20"/>
          <w:szCs w:val="20"/>
          <w:lang w:val="en-GB"/>
        </w:rPr>
        <w:t>accomplished</w:t>
      </w:r>
      <w:r w:rsidRPr="00A86E94">
        <w:rPr>
          <w:sz w:val="20"/>
          <w:szCs w:val="20"/>
          <w:lang w:val="en-GB"/>
        </w:rPr>
        <w:t>. As a rule, the risk of poverty is still borne by single mother</w:t>
      </w:r>
      <w:r w:rsidR="004B2ED3" w:rsidRPr="00A86E94">
        <w:rPr>
          <w:sz w:val="20"/>
          <w:szCs w:val="20"/>
          <w:lang w:val="en-GB"/>
        </w:rPr>
        <w:t>s</w:t>
      </w:r>
      <w:r w:rsidR="00530D0C" w:rsidRPr="00A86E94">
        <w:rPr>
          <w:sz w:val="20"/>
          <w:szCs w:val="20"/>
          <w:lang w:val="en-GB"/>
        </w:rPr>
        <w:t xml:space="preserve"> </w:t>
      </w:r>
      <w:r w:rsidRPr="00A86E94">
        <w:rPr>
          <w:sz w:val="20"/>
          <w:szCs w:val="20"/>
          <w:lang w:val="en-GB"/>
        </w:rPr>
        <w:t xml:space="preserve">and the children. </w:t>
      </w:r>
      <w:r w:rsidR="004B2ED3" w:rsidRPr="00A86E94">
        <w:rPr>
          <w:sz w:val="20"/>
          <w:szCs w:val="20"/>
          <w:lang w:val="en-GB"/>
        </w:rPr>
        <w:t xml:space="preserve">In addition, </w:t>
      </w:r>
      <w:r w:rsidRPr="00A86E94">
        <w:rPr>
          <w:sz w:val="20"/>
          <w:szCs w:val="20"/>
          <w:lang w:val="en-GB"/>
        </w:rPr>
        <w:t xml:space="preserve">child support contributions are only paid in advance if </w:t>
      </w:r>
      <w:r w:rsidR="00530D0C" w:rsidRPr="00A86E94">
        <w:rPr>
          <w:sz w:val="20"/>
          <w:szCs w:val="20"/>
          <w:lang w:val="en-GB"/>
        </w:rPr>
        <w:t xml:space="preserve">such </w:t>
      </w:r>
      <w:r w:rsidRPr="00A86E94">
        <w:rPr>
          <w:sz w:val="20"/>
          <w:szCs w:val="20"/>
          <w:lang w:val="en-GB"/>
        </w:rPr>
        <w:t>child support can be</w:t>
      </w:r>
      <w:r w:rsidR="000A33BA" w:rsidRPr="00A86E94">
        <w:rPr>
          <w:sz w:val="20"/>
          <w:szCs w:val="20"/>
          <w:lang w:val="en-GB"/>
        </w:rPr>
        <w:t xml:space="preserve"> fixed.</w:t>
      </w:r>
    </w:p>
    <w:p w14:paraId="03A4A6E7" w14:textId="77777777" w:rsidR="005823A8" w:rsidRPr="00A86E94" w:rsidRDefault="005823A8" w:rsidP="006B2FDF">
      <w:pPr>
        <w:contextualSpacing/>
        <w:rPr>
          <w:sz w:val="20"/>
          <w:szCs w:val="20"/>
          <w:lang w:val="en-GB"/>
        </w:rPr>
      </w:pPr>
    </w:p>
    <w:p w14:paraId="74CB73FA" w14:textId="41CE0D35" w:rsidR="00FB6B1F" w:rsidRPr="00A86E94" w:rsidRDefault="00FB6B1F" w:rsidP="00CC62F4">
      <w:pPr>
        <w:spacing w:after="0"/>
        <w:contextualSpacing/>
        <w:jc w:val="both"/>
        <w:rPr>
          <w:rFonts w:cs="Tahoma"/>
          <w:sz w:val="20"/>
          <w:szCs w:val="20"/>
          <w:lang w:val="en-GB"/>
        </w:rPr>
      </w:pPr>
      <w:r w:rsidRPr="00A86E94">
        <w:rPr>
          <w:rFonts w:cs="Tahoma"/>
          <w:sz w:val="20"/>
          <w:szCs w:val="20"/>
          <w:lang w:val="en-GB"/>
        </w:rPr>
        <w:sym w:font="Wingdings" w:char="F0E8"/>
      </w:r>
      <w:r w:rsidR="006856D9" w:rsidRPr="00A86E94">
        <w:rPr>
          <w:rFonts w:cs="Tahoma"/>
          <w:sz w:val="20"/>
          <w:szCs w:val="20"/>
          <w:lang w:val="en-GB"/>
        </w:rPr>
        <w:t>Is the national poverty strategy being implemented in a gender sensitive and intersectional way?</w:t>
      </w:r>
    </w:p>
    <w:p w14:paraId="06FDC597" w14:textId="2FF80C12" w:rsidR="006856D9" w:rsidRPr="00A86E94" w:rsidRDefault="00D86359" w:rsidP="00CC62F4">
      <w:pPr>
        <w:spacing w:after="0"/>
        <w:contextualSpacing/>
        <w:jc w:val="both"/>
        <w:rPr>
          <w:rFonts w:cs="Tahoma"/>
          <w:sz w:val="20"/>
          <w:szCs w:val="20"/>
          <w:lang w:val="en-GB"/>
        </w:rPr>
      </w:pPr>
      <w:r w:rsidRPr="00A86E94">
        <w:rPr>
          <w:rFonts w:cs="Tahoma"/>
          <w:sz w:val="20"/>
          <w:szCs w:val="20"/>
          <w:lang w:val="en-GB"/>
        </w:rPr>
        <w:sym w:font="Wingdings" w:char="F0E8"/>
      </w:r>
      <w:r w:rsidR="005F0893" w:rsidRPr="00A86E94">
        <w:rPr>
          <w:rFonts w:cs="Tahoma"/>
          <w:sz w:val="20"/>
          <w:szCs w:val="20"/>
          <w:lang w:val="en-GB"/>
        </w:rPr>
        <w:t xml:space="preserve">What disability-specific measures does Switzerland envisage in order to eliminate these gender-specific inequalities </w:t>
      </w:r>
      <w:r w:rsidR="00242B9B">
        <w:rPr>
          <w:rFonts w:cs="Tahoma"/>
          <w:sz w:val="20"/>
          <w:szCs w:val="20"/>
          <w:lang w:val="en-GB"/>
        </w:rPr>
        <w:t>with</w:t>
      </w:r>
      <w:r w:rsidR="005F0893" w:rsidRPr="00A86E94">
        <w:rPr>
          <w:rFonts w:cs="Tahoma"/>
          <w:sz w:val="20"/>
          <w:szCs w:val="20"/>
          <w:lang w:val="en-GB"/>
        </w:rPr>
        <w:t xml:space="preserve">in </w:t>
      </w:r>
      <w:r w:rsidR="00242B9B">
        <w:rPr>
          <w:rFonts w:cs="Tahoma"/>
          <w:sz w:val="20"/>
          <w:szCs w:val="20"/>
          <w:lang w:val="en-GB"/>
        </w:rPr>
        <w:t xml:space="preserve">the </w:t>
      </w:r>
      <w:r w:rsidR="005F0893" w:rsidRPr="00A86E94">
        <w:rPr>
          <w:rFonts w:cs="Tahoma"/>
          <w:sz w:val="20"/>
          <w:szCs w:val="20"/>
          <w:lang w:val="en-GB"/>
        </w:rPr>
        <w:t>social security</w:t>
      </w:r>
      <w:r w:rsidR="00242B9B">
        <w:rPr>
          <w:rFonts w:cs="Tahoma"/>
          <w:sz w:val="20"/>
          <w:szCs w:val="20"/>
          <w:lang w:val="en-GB"/>
        </w:rPr>
        <w:t xml:space="preserve"> system</w:t>
      </w:r>
      <w:r w:rsidR="005F0893" w:rsidRPr="00A86E94">
        <w:rPr>
          <w:rFonts w:cs="Tahoma"/>
          <w:sz w:val="20"/>
          <w:szCs w:val="20"/>
          <w:lang w:val="en-GB"/>
        </w:rPr>
        <w:t>?</w:t>
      </w:r>
    </w:p>
    <w:p w14:paraId="5091E94D" w14:textId="0474E627" w:rsidR="006856D9" w:rsidRPr="00A86E94" w:rsidRDefault="00B954CB" w:rsidP="00CC62F4">
      <w:pPr>
        <w:contextualSpacing/>
        <w:rPr>
          <w:rFonts w:cs="Tahoma"/>
          <w:sz w:val="20"/>
          <w:szCs w:val="20"/>
          <w:lang w:val="en-GB"/>
        </w:rPr>
      </w:pPr>
      <w:r w:rsidRPr="00A86E94">
        <w:rPr>
          <w:rFonts w:cs="Tahoma"/>
          <w:sz w:val="20"/>
          <w:szCs w:val="20"/>
          <w:lang w:val="en-GB"/>
        </w:rPr>
        <w:sym w:font="Wingdings" w:char="F0E8"/>
      </w:r>
      <w:r w:rsidR="005F0893" w:rsidRPr="00A86E94">
        <w:rPr>
          <w:rFonts w:cs="Tahoma"/>
          <w:sz w:val="20"/>
          <w:szCs w:val="20"/>
          <w:lang w:val="en-GB"/>
        </w:rPr>
        <w:t xml:space="preserve">What is Switzerland doing </w:t>
      </w:r>
      <w:r w:rsidR="00530D0C" w:rsidRPr="00A86E94">
        <w:rPr>
          <w:rFonts w:cs="Tahoma"/>
          <w:sz w:val="20"/>
          <w:szCs w:val="20"/>
          <w:lang w:val="en-GB"/>
        </w:rPr>
        <w:t>to address</w:t>
      </w:r>
      <w:r w:rsidR="005F0893" w:rsidRPr="00A86E94">
        <w:rPr>
          <w:rFonts w:cs="Tahoma"/>
          <w:sz w:val="20"/>
          <w:szCs w:val="20"/>
          <w:lang w:val="en-GB"/>
        </w:rPr>
        <w:t xml:space="preserve"> poverty among women* in old age?</w:t>
      </w:r>
    </w:p>
    <w:p w14:paraId="7D11551B" w14:textId="13AE2A48" w:rsidR="00D86359" w:rsidRPr="00A86E94" w:rsidRDefault="00D86359" w:rsidP="00D86359">
      <w:pPr>
        <w:contextualSpacing/>
        <w:jc w:val="both"/>
        <w:rPr>
          <w:rFonts w:cs="Tahoma"/>
          <w:sz w:val="20"/>
          <w:szCs w:val="20"/>
          <w:lang w:val="en-GB"/>
        </w:rPr>
      </w:pPr>
      <w:r w:rsidRPr="00A86E94">
        <w:rPr>
          <w:rFonts w:cs="Tahoma"/>
          <w:sz w:val="20"/>
          <w:szCs w:val="20"/>
          <w:lang w:val="en-GB"/>
        </w:rPr>
        <w:sym w:font="Wingdings" w:char="F0E8"/>
      </w:r>
      <w:r w:rsidR="005F0893" w:rsidRPr="00A86E94">
        <w:rPr>
          <w:rFonts w:cs="Tahoma"/>
          <w:sz w:val="20"/>
          <w:szCs w:val="20"/>
          <w:lang w:val="en-GB"/>
        </w:rPr>
        <w:t xml:space="preserve">What is Switzerland doing to eliminate the </w:t>
      </w:r>
      <w:r w:rsidR="00530D0C" w:rsidRPr="00A86E94">
        <w:rPr>
          <w:rFonts w:cs="Tahoma"/>
          <w:sz w:val="20"/>
          <w:szCs w:val="20"/>
          <w:lang w:val="en-GB"/>
        </w:rPr>
        <w:t>considerable</w:t>
      </w:r>
      <w:r w:rsidR="005F0893" w:rsidRPr="00A86E94">
        <w:rPr>
          <w:rFonts w:cs="Tahoma"/>
          <w:sz w:val="20"/>
          <w:szCs w:val="20"/>
          <w:lang w:val="en-GB"/>
        </w:rPr>
        <w:t xml:space="preserve"> differences in the calculation of child support</w:t>
      </w:r>
      <w:r w:rsidR="00530D0C" w:rsidRPr="00A86E94">
        <w:rPr>
          <w:rFonts w:cs="Tahoma"/>
          <w:sz w:val="20"/>
          <w:szCs w:val="20"/>
          <w:lang w:val="en-GB"/>
        </w:rPr>
        <w:t>,</w:t>
      </w:r>
      <w:r w:rsidR="005F0893" w:rsidRPr="00A86E94">
        <w:rPr>
          <w:rFonts w:cs="Tahoma"/>
          <w:sz w:val="20"/>
          <w:szCs w:val="20"/>
          <w:lang w:val="en-GB"/>
        </w:rPr>
        <w:t xml:space="preserve"> depending on the </w:t>
      </w:r>
      <w:r w:rsidR="002518FD" w:rsidRPr="00A86E94">
        <w:rPr>
          <w:rFonts w:cs="Tahoma"/>
          <w:sz w:val="20"/>
          <w:szCs w:val="20"/>
          <w:lang w:val="en-GB"/>
        </w:rPr>
        <w:t>Canton</w:t>
      </w:r>
      <w:r w:rsidR="005F0893" w:rsidRPr="00A86E94">
        <w:rPr>
          <w:rFonts w:cs="Tahoma"/>
          <w:sz w:val="20"/>
          <w:szCs w:val="20"/>
          <w:lang w:val="en-GB"/>
        </w:rPr>
        <w:t>, court or authority?</w:t>
      </w:r>
    </w:p>
    <w:p w14:paraId="3F4710CF" w14:textId="1B98C3E8" w:rsidR="00D86359" w:rsidRPr="00A86E94" w:rsidRDefault="00D86359" w:rsidP="00775501">
      <w:pPr>
        <w:contextualSpacing/>
        <w:jc w:val="both"/>
        <w:rPr>
          <w:rFonts w:cs="Tahoma"/>
          <w:sz w:val="20"/>
          <w:szCs w:val="20"/>
          <w:lang w:val="en-GB"/>
        </w:rPr>
      </w:pPr>
      <w:r w:rsidRPr="00A86E94">
        <w:rPr>
          <w:rFonts w:cs="Tahoma"/>
          <w:sz w:val="20"/>
          <w:szCs w:val="20"/>
          <w:lang w:val="en-GB"/>
        </w:rPr>
        <w:sym w:font="Wingdings" w:char="F0E8"/>
      </w:r>
      <w:r w:rsidR="005F0893" w:rsidRPr="00A86E94">
        <w:rPr>
          <w:rFonts w:cs="Tahoma"/>
          <w:sz w:val="20"/>
          <w:szCs w:val="20"/>
          <w:lang w:val="en-GB"/>
        </w:rPr>
        <w:t>What is Switzerland doing to achieve a fair division of labour?</w:t>
      </w:r>
    </w:p>
    <w:p w14:paraId="30B97972" w14:textId="77777777" w:rsidR="00775501" w:rsidRPr="00A86E94" w:rsidRDefault="00775501" w:rsidP="00775501">
      <w:pPr>
        <w:contextualSpacing/>
        <w:jc w:val="both"/>
        <w:rPr>
          <w:rFonts w:cs="Tahoma"/>
          <w:sz w:val="20"/>
          <w:szCs w:val="20"/>
          <w:lang w:val="en-GB"/>
        </w:rPr>
      </w:pPr>
    </w:p>
    <w:p w14:paraId="02A90CAF" w14:textId="263859B2" w:rsidR="00830B28" w:rsidRPr="00CB51DF" w:rsidRDefault="00830B28" w:rsidP="00CC62F4">
      <w:pPr>
        <w:pStyle w:val="berschrift2"/>
        <w:numPr>
          <w:ilvl w:val="0"/>
          <w:numId w:val="4"/>
        </w:numPr>
        <w:contextualSpacing/>
        <w:jc w:val="both"/>
        <w:rPr>
          <w:rFonts w:asciiTheme="minorHAnsi" w:hAnsiTheme="minorHAnsi" w:cs="Tahoma"/>
          <w:color w:val="auto"/>
          <w:sz w:val="22"/>
          <w:szCs w:val="22"/>
          <w:lang w:val="en-GB"/>
        </w:rPr>
      </w:pPr>
      <w:bookmarkStart w:id="30" w:name="_Toc431455116"/>
      <w:r w:rsidRPr="00CB51DF">
        <w:rPr>
          <w:rFonts w:asciiTheme="minorHAnsi" w:hAnsiTheme="minorHAnsi" w:cs="Tahoma"/>
          <w:color w:val="000000" w:themeColor="text1"/>
          <w:sz w:val="22"/>
          <w:szCs w:val="22"/>
          <w:lang w:val="en-GB"/>
        </w:rPr>
        <w:t>Health Care</w:t>
      </w:r>
      <w:r w:rsidR="008C1056">
        <w:rPr>
          <w:rFonts w:asciiTheme="minorHAnsi" w:hAnsiTheme="minorHAnsi" w:cs="Tahoma"/>
          <w:color w:val="000000" w:themeColor="text1"/>
          <w:sz w:val="22"/>
          <w:szCs w:val="22"/>
          <w:lang w:val="en-GB"/>
        </w:rPr>
        <w:t xml:space="preserve"> (COB 38,</w:t>
      </w:r>
      <w:r w:rsidR="004C7D9C" w:rsidRPr="00CB51DF">
        <w:rPr>
          <w:rFonts w:asciiTheme="minorHAnsi" w:hAnsiTheme="minorHAnsi" w:cs="Tahoma"/>
          <w:color w:val="000000" w:themeColor="text1"/>
          <w:sz w:val="22"/>
          <w:szCs w:val="22"/>
          <w:lang w:val="en-GB"/>
        </w:rPr>
        <w:t xml:space="preserve"> 39)</w:t>
      </w:r>
      <w:bookmarkEnd w:id="30"/>
    </w:p>
    <w:p w14:paraId="2A585258" w14:textId="08D203A3" w:rsidR="00830B28" w:rsidRPr="00CB51DF" w:rsidRDefault="00830B28" w:rsidP="00CC62F4">
      <w:pPr>
        <w:pStyle w:val="berschrift3"/>
        <w:numPr>
          <w:ilvl w:val="0"/>
          <w:numId w:val="14"/>
        </w:numPr>
        <w:spacing w:after="120"/>
        <w:ind w:left="714" w:hanging="357"/>
        <w:contextualSpacing/>
        <w:jc w:val="both"/>
        <w:rPr>
          <w:rFonts w:asciiTheme="minorHAnsi" w:hAnsiTheme="minorHAnsi" w:cs="Tahoma"/>
          <w:color w:val="000000" w:themeColor="text1"/>
          <w:sz w:val="20"/>
          <w:szCs w:val="20"/>
          <w:lang w:val="en-GB"/>
        </w:rPr>
      </w:pPr>
      <w:bookmarkStart w:id="31" w:name="_Toc431455117"/>
      <w:r w:rsidRPr="00CB51DF">
        <w:rPr>
          <w:rFonts w:asciiTheme="minorHAnsi" w:hAnsiTheme="minorHAnsi" w:cs="Tahoma"/>
          <w:color w:val="000000" w:themeColor="text1"/>
          <w:sz w:val="20"/>
          <w:szCs w:val="20"/>
          <w:lang w:val="en-GB"/>
        </w:rPr>
        <w:t>Access for all</w:t>
      </w:r>
      <w:bookmarkEnd w:id="31"/>
    </w:p>
    <w:p w14:paraId="63E273EC" w14:textId="464B1781" w:rsidR="004C7D9C" w:rsidRPr="00A86E94" w:rsidRDefault="0087122C" w:rsidP="004C7D9C">
      <w:pPr>
        <w:spacing w:after="0"/>
        <w:contextualSpacing/>
        <w:jc w:val="both"/>
        <w:rPr>
          <w:rFonts w:cs="Tahoma"/>
          <w:sz w:val="20"/>
          <w:szCs w:val="20"/>
          <w:lang w:val="en-GB"/>
        </w:rPr>
      </w:pPr>
      <w:r w:rsidRPr="00A86E94">
        <w:rPr>
          <w:rFonts w:cs="Tahoma"/>
          <w:sz w:val="20"/>
          <w:szCs w:val="20"/>
          <w:lang w:val="en-GB"/>
        </w:rPr>
        <w:t>Not all women</w:t>
      </w:r>
      <w:r w:rsidR="008A1598" w:rsidRPr="00A86E94">
        <w:rPr>
          <w:rFonts w:cs="Tahoma"/>
          <w:sz w:val="20"/>
          <w:szCs w:val="20"/>
          <w:lang w:val="en-GB"/>
        </w:rPr>
        <w:t>*</w:t>
      </w:r>
      <w:r w:rsidRPr="00A86E94">
        <w:rPr>
          <w:rFonts w:cs="Tahoma"/>
          <w:sz w:val="20"/>
          <w:szCs w:val="20"/>
          <w:lang w:val="en-GB"/>
        </w:rPr>
        <w:t xml:space="preserve"> have equal access to health care</w:t>
      </w:r>
      <w:r w:rsidR="005667DC" w:rsidRPr="00A86E94">
        <w:rPr>
          <w:rFonts w:cs="Tahoma"/>
          <w:sz w:val="20"/>
          <w:szCs w:val="20"/>
          <w:lang w:val="en-GB"/>
        </w:rPr>
        <w:t>, including</w:t>
      </w:r>
      <w:r w:rsidRPr="00A86E94">
        <w:rPr>
          <w:rFonts w:cs="Tahoma"/>
          <w:sz w:val="20"/>
          <w:szCs w:val="20"/>
          <w:lang w:val="en-GB"/>
        </w:rPr>
        <w:t xml:space="preserve"> sexual and reproductive health care services. </w:t>
      </w:r>
      <w:r w:rsidR="008A1598" w:rsidRPr="00A86E94">
        <w:rPr>
          <w:rFonts w:cs="Tahoma"/>
          <w:sz w:val="20"/>
          <w:szCs w:val="20"/>
          <w:lang w:val="en-GB"/>
        </w:rPr>
        <w:t xml:space="preserve">Women* with disabilities face physical barriers in health care, as well as barriers in communication and access to information. Their right to choose their doctor is particularly restricted in gynaecological care. Furthermore, women* with disabilities are not </w:t>
      </w:r>
      <w:r w:rsidR="00960F17">
        <w:rPr>
          <w:rFonts w:cs="Tahoma"/>
          <w:sz w:val="20"/>
          <w:szCs w:val="20"/>
          <w:lang w:val="en-GB"/>
        </w:rPr>
        <w:t>(</w:t>
      </w:r>
      <w:r w:rsidR="008A1598" w:rsidRPr="00A86E94">
        <w:rPr>
          <w:rFonts w:cs="Tahoma"/>
          <w:sz w:val="20"/>
          <w:szCs w:val="20"/>
          <w:lang w:val="en-GB"/>
        </w:rPr>
        <w:t>or not adequately</w:t>
      </w:r>
      <w:r w:rsidR="00960F17">
        <w:rPr>
          <w:rFonts w:cs="Tahoma"/>
          <w:sz w:val="20"/>
          <w:szCs w:val="20"/>
          <w:lang w:val="en-GB"/>
        </w:rPr>
        <w:t>)</w:t>
      </w:r>
      <w:r w:rsidR="008A1598" w:rsidRPr="00A86E94">
        <w:rPr>
          <w:rFonts w:cs="Tahoma"/>
          <w:sz w:val="20"/>
          <w:szCs w:val="20"/>
          <w:lang w:val="en-GB"/>
        </w:rPr>
        <w:t xml:space="preserve"> considered in health research and preventi</w:t>
      </w:r>
      <w:r w:rsidR="00530D0C" w:rsidRPr="00A86E94">
        <w:rPr>
          <w:rFonts w:cs="Tahoma"/>
          <w:sz w:val="20"/>
          <w:szCs w:val="20"/>
          <w:lang w:val="en-GB"/>
        </w:rPr>
        <w:t>ve healthcare</w:t>
      </w:r>
      <w:r w:rsidR="008A1598" w:rsidRPr="00A86E94">
        <w:rPr>
          <w:rFonts w:cs="Tahoma"/>
          <w:sz w:val="20"/>
          <w:szCs w:val="20"/>
          <w:lang w:val="en-GB"/>
        </w:rPr>
        <w:t>.</w:t>
      </w:r>
      <w:r w:rsidRPr="00A86E94">
        <w:rPr>
          <w:rFonts w:cs="Tahoma"/>
          <w:sz w:val="20"/>
          <w:szCs w:val="20"/>
          <w:lang w:val="en-GB"/>
        </w:rPr>
        <w:t xml:space="preserve"> Migrant women</w:t>
      </w:r>
      <w:r w:rsidR="008A1598" w:rsidRPr="00A86E94">
        <w:rPr>
          <w:rFonts w:cs="Tahoma"/>
          <w:sz w:val="20"/>
          <w:szCs w:val="20"/>
          <w:lang w:val="en-GB"/>
        </w:rPr>
        <w:t>*</w:t>
      </w:r>
      <w:r w:rsidRPr="00A86E94">
        <w:rPr>
          <w:rFonts w:cs="Tahoma"/>
          <w:sz w:val="20"/>
          <w:szCs w:val="20"/>
          <w:lang w:val="en-GB"/>
        </w:rPr>
        <w:t xml:space="preserve"> also fac</w:t>
      </w:r>
      <w:r w:rsidR="005667DC" w:rsidRPr="00A86E94">
        <w:rPr>
          <w:rFonts w:cs="Tahoma"/>
          <w:sz w:val="20"/>
          <w:szCs w:val="20"/>
          <w:lang w:val="en-GB"/>
        </w:rPr>
        <w:t>e</w:t>
      </w:r>
      <w:r w:rsidRPr="00A86E94">
        <w:rPr>
          <w:rFonts w:cs="Tahoma"/>
          <w:sz w:val="20"/>
          <w:szCs w:val="20"/>
          <w:lang w:val="en-GB"/>
        </w:rPr>
        <w:t xml:space="preserve"> barriers related to access to health services</w:t>
      </w:r>
      <w:r w:rsidR="005667DC" w:rsidRPr="00A86E94">
        <w:rPr>
          <w:rFonts w:cs="Tahoma"/>
          <w:sz w:val="20"/>
          <w:szCs w:val="20"/>
          <w:lang w:val="en-GB"/>
        </w:rPr>
        <w:t>,</w:t>
      </w:r>
      <w:r w:rsidRPr="00A86E94">
        <w:rPr>
          <w:rFonts w:cs="Tahoma"/>
          <w:sz w:val="20"/>
          <w:szCs w:val="20"/>
          <w:lang w:val="en-GB"/>
        </w:rPr>
        <w:t xml:space="preserve"> including SRHR services such as language barriers.</w:t>
      </w:r>
    </w:p>
    <w:p w14:paraId="05FF8D8B" w14:textId="5E8BB40C" w:rsidR="003615F5" w:rsidRDefault="00530D0C" w:rsidP="004C7D9C">
      <w:pPr>
        <w:spacing w:after="0"/>
        <w:contextualSpacing/>
        <w:jc w:val="both"/>
        <w:rPr>
          <w:rFonts w:cs="Tahoma"/>
          <w:sz w:val="20"/>
          <w:szCs w:val="20"/>
          <w:lang w:val="en-GB"/>
        </w:rPr>
      </w:pPr>
      <w:r w:rsidRPr="00A86E94">
        <w:rPr>
          <w:rFonts w:cs="Tahoma"/>
          <w:sz w:val="20"/>
          <w:szCs w:val="20"/>
          <w:lang w:val="en-GB"/>
        </w:rPr>
        <w:t>Switzerland has not acted at all o</w:t>
      </w:r>
      <w:r w:rsidR="003615F5" w:rsidRPr="00A86E94">
        <w:rPr>
          <w:rFonts w:cs="Tahoma"/>
          <w:sz w:val="20"/>
          <w:szCs w:val="20"/>
          <w:lang w:val="en-GB"/>
        </w:rPr>
        <w:t xml:space="preserve">n COB 39 (d), </w:t>
      </w:r>
      <w:r w:rsidRPr="00A86E94">
        <w:rPr>
          <w:rFonts w:cs="Tahoma"/>
          <w:sz w:val="20"/>
          <w:szCs w:val="20"/>
          <w:lang w:val="en-GB"/>
        </w:rPr>
        <w:t>which aims</w:t>
      </w:r>
      <w:r w:rsidR="005667DC" w:rsidRPr="00A86E94">
        <w:rPr>
          <w:rFonts w:cs="Tahoma"/>
          <w:sz w:val="20"/>
          <w:szCs w:val="20"/>
          <w:lang w:val="en-GB"/>
        </w:rPr>
        <w:t xml:space="preserve"> to </w:t>
      </w:r>
      <w:r w:rsidR="003615F5" w:rsidRPr="00A86E94">
        <w:rPr>
          <w:rFonts w:cs="Tahoma"/>
          <w:sz w:val="20"/>
          <w:szCs w:val="20"/>
          <w:lang w:val="en-GB"/>
        </w:rPr>
        <w:t>ensure that the costs for gender</w:t>
      </w:r>
      <w:r w:rsidR="005667DC" w:rsidRPr="00A86E94">
        <w:rPr>
          <w:rFonts w:cs="Tahoma"/>
          <w:sz w:val="20"/>
          <w:szCs w:val="20"/>
          <w:lang w:val="en-GB"/>
        </w:rPr>
        <w:t>-</w:t>
      </w:r>
      <w:r w:rsidR="003615F5" w:rsidRPr="00A86E94">
        <w:rPr>
          <w:rFonts w:cs="Tahoma"/>
          <w:sz w:val="20"/>
          <w:szCs w:val="20"/>
          <w:lang w:val="en-GB"/>
        </w:rPr>
        <w:t>affirming treatment for trans people is reimbursed. While Transgender Network Switzerland alone receives an average ~1.5 requests for help weekly</w:t>
      </w:r>
      <w:r w:rsidR="00940A81" w:rsidRPr="00A86E94">
        <w:rPr>
          <w:rFonts w:cs="Tahoma"/>
          <w:sz w:val="20"/>
          <w:szCs w:val="20"/>
          <w:lang w:val="en-GB"/>
        </w:rPr>
        <w:t>,</w:t>
      </w:r>
      <w:r w:rsidR="003615F5" w:rsidRPr="00A86E94">
        <w:rPr>
          <w:rFonts w:cs="Tahoma"/>
          <w:sz w:val="20"/>
          <w:szCs w:val="20"/>
          <w:lang w:val="en-GB"/>
        </w:rPr>
        <w:t xml:space="preserve"> the Federal Office </w:t>
      </w:r>
      <w:r w:rsidR="00072278" w:rsidRPr="00A86E94">
        <w:rPr>
          <w:rFonts w:cs="Tahoma"/>
          <w:sz w:val="20"/>
          <w:szCs w:val="20"/>
          <w:lang w:val="en-GB"/>
        </w:rPr>
        <w:t>for</w:t>
      </w:r>
      <w:r w:rsidR="003615F5" w:rsidRPr="00A86E94">
        <w:rPr>
          <w:rFonts w:cs="Tahoma"/>
          <w:sz w:val="20"/>
          <w:szCs w:val="20"/>
          <w:lang w:val="en-GB"/>
        </w:rPr>
        <w:t xml:space="preserve"> Public Health denies that this problem even exists. </w:t>
      </w:r>
      <w:r w:rsidR="005667DC" w:rsidRPr="00A86E94">
        <w:rPr>
          <w:rFonts w:cs="Tahoma"/>
          <w:sz w:val="20"/>
          <w:szCs w:val="20"/>
          <w:lang w:val="en-GB"/>
        </w:rPr>
        <w:t>In addition</w:t>
      </w:r>
      <w:r w:rsidR="003615F5" w:rsidRPr="00A86E94">
        <w:rPr>
          <w:rFonts w:cs="Tahoma"/>
          <w:sz w:val="20"/>
          <w:szCs w:val="20"/>
          <w:lang w:val="en-GB"/>
        </w:rPr>
        <w:t>, in regard to the poor quality of some surger</w:t>
      </w:r>
      <w:r w:rsidR="00D3687F" w:rsidRPr="00A86E94">
        <w:rPr>
          <w:rFonts w:cs="Tahoma"/>
          <w:sz w:val="20"/>
          <w:szCs w:val="20"/>
          <w:lang w:val="en-GB"/>
        </w:rPr>
        <w:t>y</w:t>
      </w:r>
      <w:r w:rsidR="003615F5" w:rsidRPr="00A86E94">
        <w:rPr>
          <w:rFonts w:cs="Tahoma"/>
          <w:sz w:val="20"/>
          <w:szCs w:val="20"/>
          <w:lang w:val="en-GB"/>
        </w:rPr>
        <w:t xml:space="preserve"> and the seriously low number of cases (phalloplasty: only 5-6 surgeries p.a. in total), there </w:t>
      </w:r>
      <w:r w:rsidR="005667DC" w:rsidRPr="00A86E94">
        <w:rPr>
          <w:rFonts w:cs="Tahoma"/>
          <w:sz w:val="20"/>
          <w:szCs w:val="20"/>
          <w:lang w:val="en-GB"/>
        </w:rPr>
        <w:t>has been</w:t>
      </w:r>
      <w:r w:rsidR="003615F5" w:rsidRPr="00A86E94">
        <w:rPr>
          <w:rFonts w:cs="Tahoma"/>
          <w:sz w:val="20"/>
          <w:szCs w:val="20"/>
          <w:lang w:val="en-GB"/>
        </w:rPr>
        <w:t xml:space="preserve"> no improvement.</w:t>
      </w:r>
    </w:p>
    <w:p w14:paraId="5EA38D56" w14:textId="77777777" w:rsidR="005823A8" w:rsidRPr="00A86E94" w:rsidRDefault="005823A8" w:rsidP="004C7D9C">
      <w:pPr>
        <w:spacing w:after="0"/>
        <w:contextualSpacing/>
        <w:jc w:val="both"/>
        <w:rPr>
          <w:rFonts w:cs="Tahoma"/>
          <w:sz w:val="20"/>
          <w:szCs w:val="20"/>
          <w:lang w:val="en-GB"/>
        </w:rPr>
      </w:pPr>
    </w:p>
    <w:p w14:paraId="317967B9" w14:textId="4EA05427" w:rsidR="002414F3" w:rsidRPr="00A86E94" w:rsidRDefault="004C7D9C" w:rsidP="004C7D9C">
      <w:pPr>
        <w:contextualSpacing/>
        <w:jc w:val="both"/>
        <w:rPr>
          <w:rFonts w:cs="Tahoma"/>
          <w:sz w:val="20"/>
          <w:szCs w:val="20"/>
          <w:lang w:val="en-GB"/>
        </w:rPr>
      </w:pPr>
      <w:r w:rsidRPr="00A86E94">
        <w:rPr>
          <w:rFonts w:cs="Tahoma"/>
          <w:sz w:val="20"/>
          <w:szCs w:val="20"/>
          <w:lang w:val="en-GB"/>
        </w:rPr>
        <w:sym w:font="Wingdings" w:char="F0E8"/>
      </w:r>
      <w:r w:rsidR="00BB0FBC" w:rsidRPr="00A86E94">
        <w:rPr>
          <w:rFonts w:cs="Tahoma"/>
          <w:sz w:val="20"/>
          <w:szCs w:val="20"/>
          <w:lang w:val="en-GB"/>
        </w:rPr>
        <w:t>What disability-specific measures ha</w:t>
      </w:r>
      <w:r w:rsidR="00072278" w:rsidRPr="00A86E94">
        <w:rPr>
          <w:rFonts w:cs="Tahoma"/>
          <w:sz w:val="20"/>
          <w:szCs w:val="20"/>
          <w:lang w:val="en-GB"/>
        </w:rPr>
        <w:t>ve</w:t>
      </w:r>
      <w:r w:rsidR="00BB0FBC" w:rsidRPr="00A86E94">
        <w:rPr>
          <w:rFonts w:cs="Tahoma"/>
          <w:sz w:val="20"/>
          <w:szCs w:val="20"/>
          <w:lang w:val="en-GB"/>
        </w:rPr>
        <w:t xml:space="preserve"> the Confederation and the </w:t>
      </w:r>
      <w:r w:rsidR="002518FD" w:rsidRPr="00A86E94">
        <w:rPr>
          <w:rFonts w:cs="Tahoma"/>
          <w:sz w:val="20"/>
          <w:szCs w:val="20"/>
          <w:lang w:val="en-GB"/>
        </w:rPr>
        <w:t>Canton</w:t>
      </w:r>
      <w:r w:rsidR="00BB0FBC" w:rsidRPr="00A86E94">
        <w:rPr>
          <w:rFonts w:cs="Tahoma"/>
          <w:sz w:val="20"/>
          <w:szCs w:val="20"/>
          <w:lang w:val="en-GB"/>
        </w:rPr>
        <w:t>s taken to eliminate these inequalities and barriers to access</w:t>
      </w:r>
      <w:r w:rsidRPr="00A86E94">
        <w:rPr>
          <w:rFonts w:cs="Tahoma"/>
          <w:sz w:val="20"/>
          <w:szCs w:val="20"/>
          <w:lang w:val="en-GB"/>
        </w:rPr>
        <w:t>?</w:t>
      </w:r>
    </w:p>
    <w:p w14:paraId="4AB891A8" w14:textId="77C930D5" w:rsidR="001A50DC" w:rsidRPr="00A86E94" w:rsidRDefault="002414F3" w:rsidP="00CC62F4">
      <w:pPr>
        <w:contextualSpacing/>
        <w:jc w:val="both"/>
        <w:rPr>
          <w:rFonts w:cs="Tahoma"/>
          <w:sz w:val="20"/>
          <w:szCs w:val="20"/>
          <w:lang w:val="en-GB"/>
        </w:rPr>
      </w:pPr>
      <w:r w:rsidRPr="00A86E94">
        <w:rPr>
          <w:rFonts w:cs="Tahoma"/>
          <w:sz w:val="20"/>
          <w:szCs w:val="20"/>
          <w:lang w:val="en-GB"/>
        </w:rPr>
        <w:sym w:font="Wingdings" w:char="F0E8"/>
      </w:r>
      <w:r w:rsidRPr="00A86E94">
        <w:rPr>
          <w:rFonts w:cs="Tahoma"/>
          <w:sz w:val="20"/>
          <w:szCs w:val="20"/>
          <w:lang w:val="en-GB"/>
        </w:rPr>
        <w:t xml:space="preserve">Does Switzerland have (or </w:t>
      </w:r>
      <w:r w:rsidR="005667DC" w:rsidRPr="00A86E94">
        <w:rPr>
          <w:rFonts w:cs="Tahoma"/>
          <w:sz w:val="20"/>
          <w:szCs w:val="20"/>
          <w:lang w:val="en-GB"/>
        </w:rPr>
        <w:t xml:space="preserve">is it </w:t>
      </w:r>
      <w:r w:rsidRPr="00A86E94">
        <w:rPr>
          <w:rFonts w:cs="Tahoma"/>
          <w:sz w:val="20"/>
          <w:szCs w:val="20"/>
          <w:lang w:val="en-GB"/>
        </w:rPr>
        <w:t>develop</w:t>
      </w:r>
      <w:r w:rsidR="005667DC" w:rsidRPr="00A86E94">
        <w:rPr>
          <w:rFonts w:cs="Tahoma"/>
          <w:sz w:val="20"/>
          <w:szCs w:val="20"/>
          <w:lang w:val="en-GB"/>
        </w:rPr>
        <w:t>ing</w:t>
      </w:r>
      <w:r w:rsidRPr="00A86E94">
        <w:rPr>
          <w:rFonts w:cs="Tahoma"/>
          <w:sz w:val="20"/>
          <w:szCs w:val="20"/>
          <w:lang w:val="en-GB"/>
        </w:rPr>
        <w:t xml:space="preserve">) comprehensive health surveys and registers with disaggregated data on sex and gender </w:t>
      </w:r>
      <w:r w:rsidR="0018777E" w:rsidRPr="00A86E94">
        <w:rPr>
          <w:rFonts w:cs="Tahoma"/>
          <w:sz w:val="20"/>
          <w:szCs w:val="20"/>
          <w:lang w:val="en-GB"/>
        </w:rPr>
        <w:t xml:space="preserve">identity </w:t>
      </w:r>
      <w:r w:rsidRPr="00A86E94">
        <w:rPr>
          <w:rFonts w:cs="Tahoma"/>
          <w:sz w:val="20"/>
          <w:szCs w:val="20"/>
          <w:lang w:val="en-GB"/>
        </w:rPr>
        <w:t>that also provides information on the health status of LGBTI</w:t>
      </w:r>
      <w:r w:rsidR="0018777E" w:rsidRPr="00A86E94">
        <w:rPr>
          <w:rFonts w:cs="Tahoma"/>
          <w:sz w:val="20"/>
          <w:szCs w:val="20"/>
          <w:lang w:val="en-GB"/>
        </w:rPr>
        <w:t>Q</w:t>
      </w:r>
      <w:r w:rsidRPr="00A86E94">
        <w:rPr>
          <w:rFonts w:cs="Tahoma"/>
          <w:sz w:val="20"/>
          <w:szCs w:val="20"/>
          <w:lang w:val="en-GB"/>
        </w:rPr>
        <w:t xml:space="preserve"> persons</w:t>
      </w:r>
      <w:r w:rsidR="005667DC" w:rsidRPr="00A86E94">
        <w:rPr>
          <w:rFonts w:cs="Tahoma"/>
          <w:sz w:val="20"/>
          <w:szCs w:val="20"/>
          <w:lang w:val="en-GB"/>
        </w:rPr>
        <w:t>,</w:t>
      </w:r>
      <w:r w:rsidRPr="00A86E94">
        <w:rPr>
          <w:rFonts w:cs="Tahoma"/>
          <w:sz w:val="20"/>
          <w:szCs w:val="20"/>
          <w:lang w:val="en-GB"/>
        </w:rPr>
        <w:t xml:space="preserve"> allowing </w:t>
      </w:r>
      <w:r w:rsidR="005667DC" w:rsidRPr="00A86E94">
        <w:rPr>
          <w:rFonts w:cs="Tahoma"/>
          <w:sz w:val="20"/>
          <w:szCs w:val="20"/>
          <w:lang w:val="en-GB"/>
        </w:rPr>
        <w:t>the</w:t>
      </w:r>
      <w:r w:rsidRPr="00A86E94">
        <w:rPr>
          <w:rFonts w:cs="Tahoma"/>
          <w:sz w:val="20"/>
          <w:szCs w:val="20"/>
          <w:lang w:val="en-GB"/>
        </w:rPr>
        <w:t xml:space="preserve"> develop</w:t>
      </w:r>
      <w:r w:rsidR="005667DC" w:rsidRPr="00A86E94">
        <w:rPr>
          <w:rFonts w:cs="Tahoma"/>
          <w:sz w:val="20"/>
          <w:szCs w:val="20"/>
          <w:lang w:val="en-GB"/>
        </w:rPr>
        <w:t>ment of</w:t>
      </w:r>
      <w:r w:rsidRPr="00A86E94">
        <w:rPr>
          <w:rFonts w:cs="Tahoma"/>
          <w:sz w:val="20"/>
          <w:szCs w:val="20"/>
          <w:lang w:val="en-GB"/>
        </w:rPr>
        <w:t xml:space="preserve"> health strategies and program</w:t>
      </w:r>
      <w:r w:rsidR="005667DC" w:rsidRPr="00A86E94">
        <w:rPr>
          <w:rFonts w:cs="Tahoma"/>
          <w:sz w:val="20"/>
          <w:szCs w:val="20"/>
          <w:lang w:val="en-GB"/>
        </w:rPr>
        <w:t>me</w:t>
      </w:r>
      <w:r w:rsidRPr="00A86E94">
        <w:rPr>
          <w:rFonts w:cs="Tahoma"/>
          <w:sz w:val="20"/>
          <w:szCs w:val="20"/>
          <w:lang w:val="en-GB"/>
        </w:rPr>
        <w:t xml:space="preserve">s that leave no one behind? </w:t>
      </w:r>
    </w:p>
    <w:p w14:paraId="198CF069" w14:textId="7C636552" w:rsidR="002414F3" w:rsidRPr="00A86E94" w:rsidRDefault="002414F3" w:rsidP="00CC62F4">
      <w:pPr>
        <w:contextualSpacing/>
        <w:jc w:val="both"/>
        <w:rPr>
          <w:rFonts w:cs="Tahoma"/>
          <w:sz w:val="20"/>
          <w:szCs w:val="20"/>
          <w:lang w:val="en-GB"/>
        </w:rPr>
      </w:pPr>
      <w:r w:rsidRPr="00A86E94">
        <w:rPr>
          <w:rFonts w:cs="Tahoma"/>
          <w:sz w:val="20"/>
          <w:szCs w:val="20"/>
          <w:lang w:val="en-GB"/>
        </w:rPr>
        <w:sym w:font="Wingdings" w:char="F0E8"/>
      </w:r>
      <w:r w:rsidRPr="00A86E94">
        <w:rPr>
          <w:rFonts w:cs="Tahoma"/>
          <w:sz w:val="20"/>
          <w:szCs w:val="20"/>
          <w:lang w:val="en-GB"/>
        </w:rPr>
        <w:t>Does Switzerland evaluate existing strategies</w:t>
      </w:r>
      <w:r w:rsidR="005667DC" w:rsidRPr="00A86E94">
        <w:rPr>
          <w:rFonts w:cs="Tahoma"/>
          <w:sz w:val="20"/>
          <w:szCs w:val="20"/>
          <w:lang w:val="en-GB"/>
        </w:rPr>
        <w:t>,</w:t>
      </w:r>
      <w:r w:rsidRPr="00A86E94">
        <w:rPr>
          <w:rFonts w:cs="Tahoma"/>
          <w:sz w:val="20"/>
          <w:szCs w:val="20"/>
          <w:lang w:val="en-GB"/>
        </w:rPr>
        <w:t xml:space="preserve"> including specific questions on the different criteria?</w:t>
      </w:r>
    </w:p>
    <w:p w14:paraId="073E3453" w14:textId="0C32E411" w:rsidR="00167492" w:rsidRPr="00A86E94" w:rsidRDefault="002414F3" w:rsidP="00167492">
      <w:pPr>
        <w:contextualSpacing/>
        <w:jc w:val="both"/>
        <w:rPr>
          <w:rFonts w:cs="Tahoma"/>
          <w:sz w:val="20"/>
          <w:szCs w:val="20"/>
          <w:lang w:val="en-GB"/>
        </w:rPr>
      </w:pPr>
      <w:r w:rsidRPr="00A86E94">
        <w:rPr>
          <w:rFonts w:cs="Tahoma"/>
          <w:sz w:val="20"/>
          <w:szCs w:val="20"/>
          <w:lang w:val="en-GB"/>
        </w:rPr>
        <w:sym w:font="Wingdings" w:char="F0E8"/>
      </w:r>
      <w:r w:rsidRPr="00A86E94">
        <w:rPr>
          <w:rFonts w:cs="Tahoma"/>
          <w:sz w:val="20"/>
          <w:szCs w:val="20"/>
          <w:lang w:val="en-GB"/>
        </w:rPr>
        <w:t xml:space="preserve">What </w:t>
      </w:r>
      <w:r w:rsidR="005667DC" w:rsidRPr="00A86E94">
        <w:rPr>
          <w:rFonts w:cs="Tahoma"/>
          <w:sz w:val="20"/>
          <w:szCs w:val="20"/>
          <w:lang w:val="en-GB"/>
        </w:rPr>
        <w:t>has</w:t>
      </w:r>
      <w:r w:rsidRPr="00A86E94">
        <w:rPr>
          <w:rFonts w:cs="Tahoma"/>
          <w:sz w:val="20"/>
          <w:szCs w:val="20"/>
          <w:lang w:val="en-GB"/>
        </w:rPr>
        <w:t xml:space="preserve"> Switzerland do</w:t>
      </w:r>
      <w:r w:rsidR="005667DC" w:rsidRPr="00A86E94">
        <w:rPr>
          <w:rFonts w:cs="Tahoma"/>
          <w:sz w:val="20"/>
          <w:szCs w:val="20"/>
          <w:lang w:val="en-GB"/>
        </w:rPr>
        <w:t>ne</w:t>
      </w:r>
      <w:r w:rsidRPr="00A86E94">
        <w:rPr>
          <w:rFonts w:cs="Tahoma"/>
          <w:sz w:val="20"/>
          <w:szCs w:val="20"/>
          <w:lang w:val="en-GB"/>
        </w:rPr>
        <w:t xml:space="preserve"> to make sure that health services are accessible, acceptable</w:t>
      </w:r>
      <w:r w:rsidR="00A94647" w:rsidRPr="00A86E94">
        <w:rPr>
          <w:rFonts w:cs="Tahoma"/>
          <w:sz w:val="20"/>
          <w:szCs w:val="20"/>
          <w:lang w:val="en-GB"/>
        </w:rPr>
        <w:t xml:space="preserve">, </w:t>
      </w:r>
      <w:r w:rsidRPr="00A86E94">
        <w:rPr>
          <w:rFonts w:cs="Tahoma"/>
          <w:sz w:val="20"/>
          <w:szCs w:val="20"/>
          <w:lang w:val="en-GB"/>
        </w:rPr>
        <w:t>affordable</w:t>
      </w:r>
      <w:r w:rsidR="00A94647" w:rsidRPr="00A86E94">
        <w:rPr>
          <w:rFonts w:cs="Tahoma"/>
          <w:sz w:val="20"/>
          <w:szCs w:val="20"/>
          <w:lang w:val="en-GB"/>
        </w:rPr>
        <w:t xml:space="preserve"> and non-discrim</w:t>
      </w:r>
      <w:r w:rsidR="00072278" w:rsidRPr="00A86E94">
        <w:rPr>
          <w:rFonts w:cs="Tahoma"/>
          <w:sz w:val="20"/>
          <w:szCs w:val="20"/>
          <w:lang w:val="en-GB"/>
        </w:rPr>
        <w:t>in</w:t>
      </w:r>
      <w:r w:rsidR="00A94647" w:rsidRPr="00A86E94">
        <w:rPr>
          <w:rFonts w:cs="Tahoma"/>
          <w:sz w:val="20"/>
          <w:szCs w:val="20"/>
          <w:lang w:val="en-GB"/>
        </w:rPr>
        <w:t>atory</w:t>
      </w:r>
      <w:r w:rsidR="005667DC" w:rsidRPr="00A86E94">
        <w:rPr>
          <w:rFonts w:cs="Tahoma"/>
          <w:sz w:val="20"/>
          <w:szCs w:val="20"/>
          <w:lang w:val="en-GB"/>
        </w:rPr>
        <w:t>,</w:t>
      </w:r>
      <w:r w:rsidRPr="00A86E94">
        <w:rPr>
          <w:rFonts w:cs="Tahoma"/>
          <w:sz w:val="20"/>
          <w:szCs w:val="20"/>
          <w:lang w:val="en-GB"/>
        </w:rPr>
        <w:t xml:space="preserve"> including </w:t>
      </w:r>
      <w:r w:rsidR="0087122C" w:rsidRPr="00A86E94">
        <w:rPr>
          <w:rFonts w:cs="Tahoma"/>
          <w:sz w:val="20"/>
          <w:szCs w:val="20"/>
          <w:lang w:val="en-GB"/>
        </w:rPr>
        <w:t xml:space="preserve">for migrant women* and </w:t>
      </w:r>
      <w:r w:rsidRPr="00A86E94">
        <w:rPr>
          <w:rFonts w:cs="Tahoma"/>
          <w:sz w:val="20"/>
          <w:szCs w:val="20"/>
          <w:lang w:val="en-GB"/>
        </w:rPr>
        <w:t xml:space="preserve">for </w:t>
      </w:r>
      <w:r w:rsidR="00BB0FBC" w:rsidRPr="00A86E94">
        <w:rPr>
          <w:rFonts w:cs="Tahoma"/>
          <w:sz w:val="20"/>
          <w:szCs w:val="20"/>
          <w:lang w:val="en-GB"/>
        </w:rPr>
        <w:t>LGBTI</w:t>
      </w:r>
      <w:r w:rsidR="00531EC2" w:rsidRPr="00A86E94">
        <w:rPr>
          <w:rFonts w:cs="Tahoma"/>
          <w:sz w:val="20"/>
          <w:szCs w:val="20"/>
          <w:lang w:val="en-GB"/>
        </w:rPr>
        <w:t>Q</w:t>
      </w:r>
      <w:r w:rsidRPr="00A86E94">
        <w:rPr>
          <w:rFonts w:cs="Tahoma"/>
          <w:sz w:val="20"/>
          <w:szCs w:val="20"/>
          <w:lang w:val="en-GB"/>
        </w:rPr>
        <w:t xml:space="preserve"> persons</w:t>
      </w:r>
      <w:r w:rsidR="0018777E" w:rsidRPr="00A86E94">
        <w:rPr>
          <w:rFonts w:cs="Tahoma"/>
          <w:sz w:val="20"/>
          <w:szCs w:val="20"/>
          <w:lang w:val="en-GB"/>
        </w:rPr>
        <w:t xml:space="preserve"> and</w:t>
      </w:r>
      <w:r w:rsidR="005667DC" w:rsidRPr="00A86E94">
        <w:rPr>
          <w:rFonts w:cs="Tahoma"/>
          <w:sz w:val="20"/>
          <w:szCs w:val="20"/>
          <w:lang w:val="en-GB"/>
        </w:rPr>
        <w:t xml:space="preserve">, in particular, good quality </w:t>
      </w:r>
      <w:r w:rsidR="0018777E" w:rsidRPr="00A86E94">
        <w:rPr>
          <w:rFonts w:cs="Tahoma"/>
          <w:sz w:val="20"/>
          <w:szCs w:val="20"/>
          <w:lang w:val="en-GB"/>
        </w:rPr>
        <w:t>gender</w:t>
      </w:r>
      <w:r w:rsidR="005667DC" w:rsidRPr="00A86E94">
        <w:rPr>
          <w:rFonts w:cs="Tahoma"/>
          <w:sz w:val="20"/>
          <w:szCs w:val="20"/>
          <w:lang w:val="en-GB"/>
        </w:rPr>
        <w:t>-</w:t>
      </w:r>
      <w:r w:rsidR="0018777E" w:rsidRPr="00A86E94">
        <w:rPr>
          <w:rFonts w:cs="Tahoma"/>
          <w:sz w:val="20"/>
          <w:szCs w:val="20"/>
          <w:lang w:val="en-GB"/>
        </w:rPr>
        <w:t>affirming surgery for trans people</w:t>
      </w:r>
      <w:r w:rsidRPr="00A86E94">
        <w:rPr>
          <w:rFonts w:cs="Tahoma"/>
          <w:sz w:val="20"/>
          <w:szCs w:val="20"/>
          <w:lang w:val="en-GB"/>
        </w:rPr>
        <w:t>?</w:t>
      </w:r>
    </w:p>
    <w:p w14:paraId="183A6B93" w14:textId="77777777" w:rsidR="00167492" w:rsidRPr="00A86E94" w:rsidRDefault="00167492" w:rsidP="00167492">
      <w:pPr>
        <w:contextualSpacing/>
        <w:jc w:val="both"/>
        <w:rPr>
          <w:rFonts w:cs="Tahoma"/>
          <w:sz w:val="20"/>
          <w:szCs w:val="20"/>
          <w:lang w:val="en-GB"/>
        </w:rPr>
      </w:pPr>
    </w:p>
    <w:p w14:paraId="195BB95D" w14:textId="33FFD19A" w:rsidR="00830B28" w:rsidRPr="00CB51DF" w:rsidRDefault="00830B28" w:rsidP="00CC62F4">
      <w:pPr>
        <w:pStyle w:val="berschrift3"/>
        <w:numPr>
          <w:ilvl w:val="0"/>
          <w:numId w:val="14"/>
        </w:numPr>
        <w:spacing w:after="120"/>
        <w:ind w:left="714" w:hanging="357"/>
        <w:contextualSpacing/>
        <w:jc w:val="both"/>
        <w:rPr>
          <w:rFonts w:asciiTheme="minorHAnsi" w:hAnsiTheme="minorHAnsi" w:cs="Tahoma"/>
          <w:color w:val="000000" w:themeColor="text1"/>
          <w:sz w:val="20"/>
          <w:szCs w:val="20"/>
          <w:lang w:val="en-GB"/>
        </w:rPr>
      </w:pPr>
      <w:bookmarkStart w:id="32" w:name="_Toc431455118"/>
      <w:r w:rsidRPr="00CB51DF">
        <w:rPr>
          <w:rFonts w:asciiTheme="minorHAnsi" w:hAnsiTheme="minorHAnsi" w:cs="Tahoma"/>
          <w:color w:val="000000" w:themeColor="text1"/>
          <w:sz w:val="20"/>
          <w:szCs w:val="20"/>
          <w:lang w:val="en-GB"/>
        </w:rPr>
        <w:t>Sex</w:t>
      </w:r>
      <w:r w:rsidR="0087122C" w:rsidRPr="00CB51DF">
        <w:rPr>
          <w:rFonts w:asciiTheme="minorHAnsi" w:hAnsiTheme="minorHAnsi" w:cs="Tahoma"/>
          <w:color w:val="000000" w:themeColor="text1"/>
          <w:sz w:val="20"/>
          <w:szCs w:val="20"/>
          <w:lang w:val="en-GB"/>
        </w:rPr>
        <w:t>uality</w:t>
      </w:r>
      <w:r w:rsidRPr="00CB51DF">
        <w:rPr>
          <w:rFonts w:asciiTheme="minorHAnsi" w:hAnsiTheme="minorHAnsi" w:cs="Tahoma"/>
          <w:color w:val="000000" w:themeColor="text1"/>
          <w:sz w:val="20"/>
          <w:szCs w:val="20"/>
          <w:lang w:val="en-GB"/>
        </w:rPr>
        <w:t xml:space="preserve"> education</w:t>
      </w:r>
      <w:bookmarkEnd w:id="32"/>
    </w:p>
    <w:p w14:paraId="24072410" w14:textId="590224FA" w:rsidR="002414F3" w:rsidRDefault="00800A73" w:rsidP="00CC62F4">
      <w:pPr>
        <w:spacing w:after="0"/>
        <w:contextualSpacing/>
        <w:jc w:val="both"/>
        <w:rPr>
          <w:rFonts w:cs="Tahoma"/>
          <w:sz w:val="20"/>
          <w:szCs w:val="20"/>
          <w:lang w:val="en-GB"/>
        </w:rPr>
      </w:pPr>
      <w:r w:rsidRPr="00A86E94">
        <w:rPr>
          <w:rFonts w:cs="Tahoma"/>
          <w:sz w:val="20"/>
          <w:szCs w:val="20"/>
          <w:lang w:val="en-GB"/>
        </w:rPr>
        <w:t xml:space="preserve">Comprehensive sexuality education does not only provide information on health promotion and </w:t>
      </w:r>
      <w:r w:rsidR="00A94647" w:rsidRPr="00A86E94">
        <w:rPr>
          <w:rFonts w:cs="Tahoma"/>
          <w:sz w:val="20"/>
          <w:szCs w:val="20"/>
          <w:lang w:val="en-GB"/>
        </w:rPr>
        <w:t xml:space="preserve">the </w:t>
      </w:r>
      <w:r w:rsidRPr="00A86E94">
        <w:rPr>
          <w:rFonts w:cs="Tahoma"/>
          <w:sz w:val="20"/>
          <w:szCs w:val="20"/>
          <w:lang w:val="en-GB"/>
        </w:rPr>
        <w:t>prevention of</w:t>
      </w:r>
      <w:r w:rsidR="00A94647" w:rsidRPr="00A86E94">
        <w:rPr>
          <w:rFonts w:cs="Tahoma"/>
          <w:sz w:val="20"/>
          <w:szCs w:val="20"/>
          <w:lang w:val="en-GB"/>
        </w:rPr>
        <w:t>,</w:t>
      </w:r>
      <w:r w:rsidR="006B23A6" w:rsidRPr="00A86E94">
        <w:rPr>
          <w:rFonts w:cs="Tahoma"/>
          <w:sz w:val="20"/>
          <w:szCs w:val="20"/>
          <w:lang w:val="en-GB"/>
        </w:rPr>
        <w:t xml:space="preserve"> </w:t>
      </w:r>
      <w:r w:rsidRPr="00A86E94">
        <w:rPr>
          <w:rFonts w:cs="Tahoma"/>
          <w:sz w:val="20"/>
          <w:szCs w:val="20"/>
          <w:lang w:val="en-GB"/>
        </w:rPr>
        <w:t>for example</w:t>
      </w:r>
      <w:r w:rsidR="00A94647" w:rsidRPr="00A86E94">
        <w:rPr>
          <w:rFonts w:cs="Tahoma"/>
          <w:sz w:val="20"/>
          <w:szCs w:val="20"/>
          <w:lang w:val="en-GB"/>
        </w:rPr>
        <w:t>,</w:t>
      </w:r>
      <w:r w:rsidRPr="00A86E94">
        <w:rPr>
          <w:rFonts w:cs="Tahoma"/>
          <w:sz w:val="20"/>
          <w:szCs w:val="20"/>
          <w:lang w:val="en-GB"/>
        </w:rPr>
        <w:t xml:space="preserve"> HIV and unwanted pregnancies. It also includes info</w:t>
      </w:r>
      <w:r w:rsidR="0018777E" w:rsidRPr="00A86E94">
        <w:rPr>
          <w:rFonts w:cs="Tahoma"/>
          <w:sz w:val="20"/>
          <w:szCs w:val="20"/>
          <w:lang w:val="en-GB"/>
        </w:rPr>
        <w:t>rmation on sexual rights and</w:t>
      </w:r>
      <w:r w:rsidRPr="00A86E94">
        <w:rPr>
          <w:rFonts w:cs="Tahoma"/>
          <w:sz w:val="20"/>
          <w:szCs w:val="20"/>
          <w:lang w:val="en-GB"/>
        </w:rPr>
        <w:t xml:space="preserve"> tackles gender stereotypes.</w:t>
      </w:r>
    </w:p>
    <w:p w14:paraId="4371F688" w14:textId="77777777" w:rsidR="005823A8" w:rsidRPr="00A86E94" w:rsidRDefault="005823A8" w:rsidP="00CC62F4">
      <w:pPr>
        <w:spacing w:after="0"/>
        <w:contextualSpacing/>
        <w:jc w:val="both"/>
        <w:rPr>
          <w:rFonts w:cs="Tahoma"/>
          <w:sz w:val="20"/>
          <w:szCs w:val="20"/>
          <w:lang w:val="en-GB"/>
        </w:rPr>
      </w:pPr>
    </w:p>
    <w:p w14:paraId="28D8E648" w14:textId="4BB56920" w:rsidR="002414F3" w:rsidRPr="00A86E94" w:rsidRDefault="002414F3" w:rsidP="003615F5">
      <w:pPr>
        <w:contextualSpacing/>
        <w:jc w:val="both"/>
        <w:rPr>
          <w:rFonts w:cs="Tahoma"/>
          <w:sz w:val="20"/>
          <w:szCs w:val="20"/>
          <w:lang w:val="en-GB"/>
        </w:rPr>
      </w:pPr>
      <w:r w:rsidRPr="00A86E94">
        <w:rPr>
          <w:rFonts w:cs="Tahoma"/>
          <w:sz w:val="20"/>
          <w:szCs w:val="20"/>
          <w:lang w:val="en-GB"/>
        </w:rPr>
        <w:lastRenderedPageBreak/>
        <w:sym w:font="Wingdings" w:char="F0E8"/>
      </w:r>
      <w:r w:rsidRPr="00A86E94">
        <w:rPr>
          <w:rFonts w:cs="Tahoma"/>
          <w:sz w:val="20"/>
          <w:szCs w:val="20"/>
          <w:lang w:val="en-GB"/>
        </w:rPr>
        <w:t xml:space="preserve">What </w:t>
      </w:r>
      <w:r w:rsidR="00A94647" w:rsidRPr="00A86E94">
        <w:rPr>
          <w:rFonts w:cs="Tahoma"/>
          <w:sz w:val="20"/>
          <w:szCs w:val="20"/>
          <w:lang w:val="en-GB"/>
        </w:rPr>
        <w:t>is</w:t>
      </w:r>
      <w:r w:rsidRPr="00A86E94">
        <w:rPr>
          <w:rFonts w:cs="Tahoma"/>
          <w:sz w:val="20"/>
          <w:szCs w:val="20"/>
          <w:lang w:val="en-GB"/>
        </w:rPr>
        <w:t xml:space="preserve"> Switzerland do</w:t>
      </w:r>
      <w:r w:rsidR="00A94647" w:rsidRPr="00A86E94">
        <w:rPr>
          <w:rFonts w:cs="Tahoma"/>
          <w:sz w:val="20"/>
          <w:szCs w:val="20"/>
          <w:lang w:val="en-GB"/>
        </w:rPr>
        <w:t>ing</w:t>
      </w:r>
      <w:r w:rsidRPr="00A86E94">
        <w:rPr>
          <w:rFonts w:cs="Tahoma"/>
          <w:sz w:val="20"/>
          <w:szCs w:val="20"/>
          <w:lang w:val="en-GB"/>
        </w:rPr>
        <w:t xml:space="preserve"> to implement the recommendations of the CEDAW</w:t>
      </w:r>
      <w:r w:rsidR="00A94647" w:rsidRPr="00A86E94">
        <w:rPr>
          <w:rFonts w:cs="Tahoma"/>
          <w:sz w:val="20"/>
          <w:szCs w:val="20"/>
          <w:lang w:val="en-GB"/>
        </w:rPr>
        <w:t xml:space="preserve"> </w:t>
      </w:r>
      <w:r w:rsidRPr="00A86E94">
        <w:rPr>
          <w:rFonts w:cs="Tahoma"/>
          <w:sz w:val="20"/>
          <w:szCs w:val="20"/>
          <w:lang w:val="en-GB"/>
        </w:rPr>
        <w:t>committee and the ICESCR</w:t>
      </w:r>
      <w:r w:rsidR="00E6300C" w:rsidRPr="00A86E94">
        <w:rPr>
          <w:rFonts w:cs="Tahoma"/>
          <w:sz w:val="20"/>
          <w:szCs w:val="20"/>
          <w:lang w:val="en-GB"/>
        </w:rPr>
        <w:t xml:space="preserve"> </w:t>
      </w:r>
      <w:r w:rsidRPr="00A86E94">
        <w:rPr>
          <w:rFonts w:cs="Tahoma"/>
          <w:sz w:val="20"/>
          <w:szCs w:val="20"/>
          <w:lang w:val="en-GB"/>
        </w:rPr>
        <w:t>committee (2010) on sexuality education?</w:t>
      </w:r>
    </w:p>
    <w:p w14:paraId="120DBEA7" w14:textId="77777777" w:rsidR="003615F5" w:rsidRPr="00A86E94" w:rsidRDefault="003615F5" w:rsidP="003615F5">
      <w:pPr>
        <w:contextualSpacing/>
        <w:jc w:val="both"/>
        <w:rPr>
          <w:rFonts w:cs="Tahoma"/>
          <w:sz w:val="20"/>
          <w:szCs w:val="20"/>
          <w:lang w:val="en-GB"/>
        </w:rPr>
      </w:pPr>
    </w:p>
    <w:p w14:paraId="60A2988F" w14:textId="62C3EB91" w:rsidR="00830B28" w:rsidRPr="00CB51DF" w:rsidRDefault="00830B28" w:rsidP="002A034E">
      <w:pPr>
        <w:pStyle w:val="berschrift2"/>
        <w:numPr>
          <w:ilvl w:val="0"/>
          <w:numId w:val="4"/>
        </w:numPr>
        <w:spacing w:after="120"/>
        <w:contextualSpacing/>
        <w:jc w:val="both"/>
        <w:rPr>
          <w:rFonts w:asciiTheme="minorHAnsi" w:hAnsiTheme="minorHAnsi" w:cs="Tahoma"/>
          <w:color w:val="000000" w:themeColor="text1"/>
          <w:sz w:val="22"/>
          <w:szCs w:val="22"/>
          <w:lang w:val="en-GB"/>
        </w:rPr>
      </w:pPr>
      <w:bookmarkStart w:id="33" w:name="_Toc431455119"/>
      <w:r w:rsidRPr="00CB51DF">
        <w:rPr>
          <w:rFonts w:asciiTheme="minorHAnsi" w:hAnsiTheme="minorHAnsi" w:cs="Tahoma"/>
          <w:color w:val="000000" w:themeColor="text1"/>
          <w:sz w:val="22"/>
          <w:szCs w:val="22"/>
          <w:lang w:val="en-GB"/>
        </w:rPr>
        <w:t xml:space="preserve">Rural </w:t>
      </w:r>
      <w:r w:rsidR="0095172C" w:rsidRPr="00CB51DF">
        <w:rPr>
          <w:rFonts w:asciiTheme="minorHAnsi" w:hAnsiTheme="minorHAnsi" w:cs="Tahoma"/>
          <w:color w:val="000000" w:themeColor="text1"/>
          <w:sz w:val="22"/>
          <w:szCs w:val="22"/>
          <w:lang w:val="en-GB"/>
        </w:rPr>
        <w:t>Women*</w:t>
      </w:r>
      <w:r w:rsidR="008A1598">
        <w:rPr>
          <w:rFonts w:asciiTheme="minorHAnsi" w:hAnsiTheme="minorHAnsi" w:cs="Tahoma"/>
          <w:color w:val="000000" w:themeColor="text1"/>
          <w:sz w:val="22"/>
          <w:szCs w:val="22"/>
          <w:lang w:val="en-GB"/>
        </w:rPr>
        <w:t xml:space="preserve"> </w:t>
      </w:r>
      <w:r w:rsidR="008A1598" w:rsidRPr="008A1598">
        <w:rPr>
          <w:rFonts w:asciiTheme="minorHAnsi" w:hAnsiTheme="minorHAnsi" w:cs="Tahoma"/>
          <w:color w:val="000000" w:themeColor="text1"/>
          <w:sz w:val="22"/>
          <w:szCs w:val="22"/>
          <w:lang w:val="en-GB"/>
        </w:rPr>
        <w:t>(COB 45)</w:t>
      </w:r>
      <w:bookmarkEnd w:id="33"/>
    </w:p>
    <w:p w14:paraId="3466A480" w14:textId="48D491C6" w:rsidR="00C7087D" w:rsidRDefault="008A1598" w:rsidP="00CC62F4">
      <w:pPr>
        <w:contextualSpacing/>
        <w:jc w:val="both"/>
        <w:rPr>
          <w:rFonts w:cs="Tahoma"/>
          <w:sz w:val="20"/>
          <w:szCs w:val="20"/>
          <w:lang w:val="en-GB"/>
        </w:rPr>
      </w:pPr>
      <w:r w:rsidRPr="00A86E94">
        <w:rPr>
          <w:rFonts w:cs="Tahoma"/>
          <w:sz w:val="20"/>
          <w:szCs w:val="20"/>
          <w:lang w:val="en-GB"/>
        </w:rPr>
        <w:t>70% (= more than 30,000 women*) of female family members working on a farm are neither paid nor have social insurance in their name</w:t>
      </w:r>
      <w:r w:rsidR="00A94647" w:rsidRPr="00A86E94">
        <w:rPr>
          <w:rFonts w:cs="Tahoma"/>
          <w:sz w:val="20"/>
          <w:szCs w:val="20"/>
          <w:lang w:val="en-GB"/>
        </w:rPr>
        <w:t>s</w:t>
      </w:r>
      <w:r w:rsidRPr="00A86E94">
        <w:rPr>
          <w:rFonts w:cs="Tahoma"/>
          <w:sz w:val="20"/>
          <w:szCs w:val="20"/>
          <w:lang w:val="en-GB"/>
        </w:rPr>
        <w:t xml:space="preserve">. Without pay, their work is not recognised; they are not considered to be gainfully employed. This means, for example, that they cannot benefit from maternity insurance even though they are working. If they work for </w:t>
      </w:r>
      <w:r w:rsidR="00A94647" w:rsidRPr="00A86E94">
        <w:rPr>
          <w:rFonts w:cs="Tahoma"/>
          <w:sz w:val="20"/>
          <w:szCs w:val="20"/>
          <w:lang w:val="en-GB"/>
        </w:rPr>
        <w:t>a</w:t>
      </w:r>
      <w:r w:rsidRPr="00A86E94">
        <w:rPr>
          <w:rFonts w:cs="Tahoma"/>
          <w:sz w:val="20"/>
          <w:szCs w:val="20"/>
          <w:lang w:val="en-GB"/>
        </w:rPr>
        <w:t xml:space="preserve"> company, they </w:t>
      </w:r>
      <w:r w:rsidR="00A94647" w:rsidRPr="00A86E94">
        <w:rPr>
          <w:rFonts w:cs="Tahoma"/>
          <w:sz w:val="20"/>
          <w:szCs w:val="20"/>
          <w:lang w:val="en-GB"/>
        </w:rPr>
        <w:t xml:space="preserve">may </w:t>
      </w:r>
      <w:r w:rsidRPr="00A86E94">
        <w:rPr>
          <w:rFonts w:cs="Tahoma"/>
          <w:sz w:val="20"/>
          <w:szCs w:val="20"/>
          <w:lang w:val="en-GB"/>
        </w:rPr>
        <w:t xml:space="preserve">be replaced and </w:t>
      </w:r>
      <w:r w:rsidR="00072278" w:rsidRPr="00A86E94">
        <w:rPr>
          <w:rFonts w:cs="Tahoma"/>
          <w:sz w:val="20"/>
          <w:szCs w:val="20"/>
          <w:lang w:val="en-GB"/>
        </w:rPr>
        <w:t>supported financially</w:t>
      </w:r>
      <w:r w:rsidRPr="00A86E94">
        <w:rPr>
          <w:rFonts w:cs="Tahoma"/>
          <w:sz w:val="20"/>
          <w:szCs w:val="20"/>
          <w:lang w:val="en-GB"/>
        </w:rPr>
        <w:t xml:space="preserve"> in the event of illness or disability. In the event of separation, divorce, retirement or widowhood, women* are at risk of financial insecurity.</w:t>
      </w:r>
    </w:p>
    <w:p w14:paraId="060B9487" w14:textId="77777777" w:rsidR="005823A8" w:rsidRPr="00A86E94" w:rsidRDefault="005823A8" w:rsidP="00CC62F4">
      <w:pPr>
        <w:contextualSpacing/>
        <w:jc w:val="both"/>
        <w:rPr>
          <w:rFonts w:cs="Tahoma"/>
          <w:sz w:val="20"/>
          <w:szCs w:val="20"/>
          <w:lang w:val="en-GB"/>
        </w:rPr>
      </w:pPr>
    </w:p>
    <w:p w14:paraId="58942670" w14:textId="768371A1" w:rsidR="005F357B" w:rsidRPr="00A86E94" w:rsidRDefault="00A144A6" w:rsidP="00CC62F4">
      <w:pPr>
        <w:contextualSpacing/>
        <w:jc w:val="both"/>
        <w:rPr>
          <w:rFonts w:cs="Tahoma"/>
          <w:sz w:val="20"/>
          <w:szCs w:val="20"/>
          <w:lang w:val="en-GB"/>
        </w:rPr>
      </w:pPr>
      <w:r w:rsidRPr="00A86E94">
        <w:rPr>
          <w:rFonts w:cs="Tahoma"/>
          <w:sz w:val="20"/>
          <w:szCs w:val="20"/>
          <w:lang w:val="en-GB"/>
        </w:rPr>
        <w:sym w:font="Wingdings" w:char="F0E8"/>
      </w:r>
      <w:r w:rsidR="00001CAA" w:rsidRPr="00A86E94">
        <w:rPr>
          <w:rFonts w:cs="Tahoma"/>
          <w:sz w:val="20"/>
          <w:szCs w:val="20"/>
          <w:lang w:val="en-GB"/>
        </w:rPr>
        <w:t xml:space="preserve">What measures has </w:t>
      </w:r>
      <w:r w:rsidR="004B3B32" w:rsidRPr="00A86E94">
        <w:rPr>
          <w:rFonts w:cs="Tahoma"/>
          <w:sz w:val="20"/>
          <w:szCs w:val="20"/>
          <w:lang w:val="en-GB"/>
        </w:rPr>
        <w:t xml:space="preserve">Switzerland </w:t>
      </w:r>
      <w:r w:rsidR="00001CAA" w:rsidRPr="00A86E94">
        <w:rPr>
          <w:rFonts w:cs="Tahoma"/>
          <w:sz w:val="20"/>
          <w:szCs w:val="20"/>
          <w:lang w:val="en-GB"/>
        </w:rPr>
        <w:t>taken to ensure social security coverage for women</w:t>
      </w:r>
      <w:r w:rsidR="008A1598" w:rsidRPr="00A86E94">
        <w:rPr>
          <w:rFonts w:cs="Tahoma"/>
          <w:sz w:val="20"/>
          <w:szCs w:val="20"/>
          <w:lang w:val="en-GB"/>
        </w:rPr>
        <w:t>*</w:t>
      </w:r>
      <w:r w:rsidR="00001CAA" w:rsidRPr="00A86E94">
        <w:rPr>
          <w:rFonts w:cs="Tahoma"/>
          <w:sz w:val="20"/>
          <w:szCs w:val="20"/>
          <w:lang w:val="en-GB"/>
        </w:rPr>
        <w:t xml:space="preserve"> farmers</w:t>
      </w:r>
      <w:r w:rsidR="00C7087D" w:rsidRPr="00A86E94">
        <w:rPr>
          <w:rFonts w:cs="Tahoma"/>
          <w:sz w:val="20"/>
          <w:szCs w:val="20"/>
          <w:lang w:val="en-GB"/>
        </w:rPr>
        <w:t>?</w:t>
      </w:r>
    </w:p>
    <w:p w14:paraId="33C717F8" w14:textId="77777777" w:rsidR="008A1598" w:rsidRPr="00A86E94" w:rsidRDefault="008A1598" w:rsidP="00CC62F4">
      <w:pPr>
        <w:contextualSpacing/>
        <w:jc w:val="both"/>
        <w:rPr>
          <w:rFonts w:cs="Tahoma"/>
          <w:sz w:val="20"/>
          <w:szCs w:val="20"/>
          <w:lang w:val="en-GB"/>
        </w:rPr>
      </w:pPr>
    </w:p>
    <w:p w14:paraId="58C37DD7" w14:textId="58E87152" w:rsidR="00830B28" w:rsidRPr="00CB51DF" w:rsidRDefault="00830B28" w:rsidP="002A034E">
      <w:pPr>
        <w:pStyle w:val="berschrift2"/>
        <w:numPr>
          <w:ilvl w:val="0"/>
          <w:numId w:val="4"/>
        </w:numPr>
        <w:spacing w:after="120"/>
        <w:contextualSpacing/>
        <w:jc w:val="both"/>
        <w:rPr>
          <w:rFonts w:asciiTheme="minorHAnsi" w:hAnsiTheme="minorHAnsi" w:cs="Tahoma"/>
          <w:color w:val="000000" w:themeColor="text1"/>
          <w:sz w:val="22"/>
          <w:szCs w:val="22"/>
          <w:lang w:val="en-GB"/>
        </w:rPr>
      </w:pPr>
      <w:bookmarkStart w:id="34" w:name="_Toc431455120"/>
      <w:r w:rsidRPr="00CB51DF">
        <w:rPr>
          <w:rFonts w:asciiTheme="minorHAnsi" w:hAnsiTheme="minorHAnsi" w:cs="Tahoma"/>
          <w:color w:val="000000" w:themeColor="text1"/>
          <w:sz w:val="22"/>
          <w:szCs w:val="22"/>
          <w:lang w:val="en-GB"/>
        </w:rPr>
        <w:t>Economic Empowerment</w:t>
      </w:r>
      <w:r w:rsidR="008A1598">
        <w:rPr>
          <w:rFonts w:asciiTheme="minorHAnsi" w:hAnsiTheme="minorHAnsi" w:cs="Tahoma"/>
          <w:color w:val="000000" w:themeColor="text1"/>
          <w:sz w:val="22"/>
          <w:szCs w:val="22"/>
          <w:lang w:val="en-GB"/>
        </w:rPr>
        <w:t xml:space="preserve"> </w:t>
      </w:r>
      <w:r w:rsidR="008C1056">
        <w:rPr>
          <w:rFonts w:asciiTheme="minorHAnsi" w:hAnsiTheme="minorHAnsi" w:cs="Tahoma"/>
          <w:color w:val="000000" w:themeColor="text1"/>
          <w:sz w:val="22"/>
          <w:szCs w:val="22"/>
          <w:lang w:val="en-GB"/>
        </w:rPr>
        <w:t>(COB 40,</w:t>
      </w:r>
      <w:r w:rsidR="009652FC">
        <w:rPr>
          <w:rFonts w:asciiTheme="minorHAnsi" w:hAnsiTheme="minorHAnsi" w:cs="Tahoma"/>
          <w:color w:val="000000" w:themeColor="text1"/>
          <w:sz w:val="22"/>
          <w:szCs w:val="22"/>
          <w:lang w:val="en-GB"/>
        </w:rPr>
        <w:t xml:space="preserve"> </w:t>
      </w:r>
      <w:r w:rsidR="008A1598" w:rsidRPr="008A1598">
        <w:rPr>
          <w:rFonts w:asciiTheme="minorHAnsi" w:hAnsiTheme="minorHAnsi" w:cs="Tahoma"/>
          <w:color w:val="000000" w:themeColor="text1"/>
          <w:sz w:val="22"/>
          <w:szCs w:val="22"/>
          <w:lang w:val="en-GB"/>
        </w:rPr>
        <w:t>41)</w:t>
      </w:r>
      <w:bookmarkEnd w:id="34"/>
    </w:p>
    <w:p w14:paraId="71142CAD" w14:textId="1719980F" w:rsidR="006B10D1" w:rsidRDefault="008A1598" w:rsidP="00CC62F4">
      <w:pPr>
        <w:contextualSpacing/>
        <w:jc w:val="both"/>
        <w:rPr>
          <w:rFonts w:cs="Tahoma"/>
          <w:sz w:val="20"/>
          <w:szCs w:val="20"/>
          <w:lang w:val="en-GB"/>
        </w:rPr>
      </w:pPr>
      <w:r w:rsidRPr="00A86E94">
        <w:rPr>
          <w:rFonts w:cs="Tahoma"/>
          <w:sz w:val="20"/>
          <w:szCs w:val="20"/>
          <w:lang w:val="en-GB"/>
        </w:rPr>
        <w:t>Switzerland is the headquarters of many international companies and</w:t>
      </w:r>
      <w:r w:rsidR="00A94647" w:rsidRPr="00A86E94">
        <w:rPr>
          <w:rFonts w:cs="Tahoma"/>
          <w:sz w:val="20"/>
          <w:szCs w:val="20"/>
          <w:lang w:val="en-GB"/>
        </w:rPr>
        <w:t xml:space="preserve"> organisations</w:t>
      </w:r>
      <w:r w:rsidRPr="00A86E94">
        <w:rPr>
          <w:rFonts w:cs="Tahoma"/>
          <w:sz w:val="20"/>
          <w:szCs w:val="20"/>
          <w:lang w:val="en-GB"/>
        </w:rPr>
        <w:t xml:space="preserve">. Trade and investment agreements enable these companies to operate internationally from Switzerland. Currently, with these agreements it is possible to operate economically in other countries </w:t>
      </w:r>
      <w:r w:rsidR="00A94647" w:rsidRPr="00A86E94">
        <w:rPr>
          <w:rFonts w:cs="Tahoma"/>
          <w:sz w:val="20"/>
          <w:szCs w:val="20"/>
          <w:lang w:val="en-GB"/>
        </w:rPr>
        <w:t xml:space="preserve">from Switzerland </w:t>
      </w:r>
      <w:r w:rsidRPr="00A86E94">
        <w:rPr>
          <w:rFonts w:cs="Tahoma"/>
          <w:sz w:val="20"/>
          <w:szCs w:val="20"/>
          <w:lang w:val="en-GB"/>
        </w:rPr>
        <w:t>without taking into account Switzerland's obligations under the CEDAW Convention or other international obligations.</w:t>
      </w:r>
    </w:p>
    <w:p w14:paraId="3717E5AB" w14:textId="77777777" w:rsidR="005823A8" w:rsidRPr="00A86E94" w:rsidRDefault="005823A8" w:rsidP="00CC62F4">
      <w:pPr>
        <w:contextualSpacing/>
        <w:jc w:val="both"/>
        <w:rPr>
          <w:rFonts w:cs="Tahoma"/>
          <w:sz w:val="20"/>
          <w:szCs w:val="20"/>
          <w:lang w:val="en-GB"/>
        </w:rPr>
      </w:pPr>
    </w:p>
    <w:p w14:paraId="3DD66A60" w14:textId="2BAB1E68" w:rsidR="006B10D1" w:rsidRPr="00A86E94" w:rsidRDefault="006B10D1" w:rsidP="00CC62F4">
      <w:pPr>
        <w:spacing w:after="0"/>
        <w:contextualSpacing/>
        <w:jc w:val="both"/>
        <w:rPr>
          <w:rFonts w:cs="Tahoma"/>
          <w:sz w:val="20"/>
          <w:szCs w:val="20"/>
          <w:lang w:val="en-GB"/>
        </w:rPr>
      </w:pPr>
      <w:r w:rsidRPr="00A86E94">
        <w:rPr>
          <w:rFonts w:cs="Tahoma"/>
          <w:sz w:val="20"/>
          <w:szCs w:val="20"/>
          <w:lang w:val="en-GB"/>
        </w:rPr>
        <w:sym w:font="Wingdings" w:char="F0E8"/>
      </w:r>
      <w:r w:rsidR="008A1598" w:rsidRPr="00A86E94">
        <w:rPr>
          <w:rFonts w:cs="Tahoma"/>
          <w:sz w:val="20"/>
          <w:szCs w:val="20"/>
          <w:lang w:val="en-GB"/>
        </w:rPr>
        <w:t xml:space="preserve">How </w:t>
      </w:r>
      <w:r w:rsidR="00A94647" w:rsidRPr="00A86E94">
        <w:rPr>
          <w:rFonts w:cs="Tahoma"/>
          <w:sz w:val="20"/>
          <w:szCs w:val="20"/>
          <w:lang w:val="en-GB"/>
        </w:rPr>
        <w:t>is</w:t>
      </w:r>
      <w:r w:rsidR="008A1598" w:rsidRPr="00A86E94">
        <w:rPr>
          <w:rFonts w:cs="Tahoma"/>
          <w:sz w:val="20"/>
          <w:szCs w:val="20"/>
          <w:lang w:val="en-GB"/>
        </w:rPr>
        <w:t xml:space="preserve"> Switzerland ensur</w:t>
      </w:r>
      <w:r w:rsidR="00A94647" w:rsidRPr="00A86E94">
        <w:rPr>
          <w:rFonts w:cs="Tahoma"/>
          <w:sz w:val="20"/>
          <w:szCs w:val="20"/>
          <w:lang w:val="en-GB"/>
        </w:rPr>
        <w:t>ing</w:t>
      </w:r>
      <w:r w:rsidR="008A1598" w:rsidRPr="00A86E94">
        <w:rPr>
          <w:rFonts w:cs="Tahoma"/>
          <w:sz w:val="20"/>
          <w:szCs w:val="20"/>
          <w:lang w:val="en-GB"/>
        </w:rPr>
        <w:t xml:space="preserve"> that companies based in Switzerland do not violate women's* rights abroad?</w:t>
      </w:r>
    </w:p>
    <w:p w14:paraId="65BBA6F6" w14:textId="5EBA4B6E" w:rsidR="006B10D1" w:rsidRPr="00A86E94" w:rsidRDefault="006B10D1" w:rsidP="00CC62F4">
      <w:pPr>
        <w:spacing w:after="0"/>
        <w:contextualSpacing/>
        <w:jc w:val="both"/>
        <w:rPr>
          <w:rFonts w:cs="Tahoma"/>
          <w:sz w:val="20"/>
          <w:szCs w:val="20"/>
          <w:lang w:val="en-GB"/>
        </w:rPr>
      </w:pPr>
      <w:r w:rsidRPr="00A86E94">
        <w:rPr>
          <w:rFonts w:cs="Tahoma"/>
          <w:sz w:val="20"/>
          <w:szCs w:val="20"/>
          <w:lang w:val="en-GB"/>
        </w:rPr>
        <w:sym w:font="Wingdings" w:char="F0E8"/>
      </w:r>
      <w:r w:rsidR="008A1598" w:rsidRPr="00A86E94">
        <w:rPr>
          <w:rFonts w:cs="Tahoma"/>
          <w:sz w:val="20"/>
          <w:szCs w:val="20"/>
          <w:lang w:val="en-GB"/>
        </w:rPr>
        <w:t>What changes does Switzerland plan to make to current and future trade and investment agreements in order to guarantee the protection of women's* rights abroad?</w:t>
      </w:r>
    </w:p>
    <w:p w14:paraId="46938AFA" w14:textId="77777777" w:rsidR="005F357B" w:rsidRPr="00CB51DF" w:rsidRDefault="005F357B" w:rsidP="00CC62F4">
      <w:pPr>
        <w:contextualSpacing/>
        <w:jc w:val="both"/>
        <w:rPr>
          <w:rFonts w:cs="Tahoma"/>
          <w:sz w:val="18"/>
          <w:szCs w:val="18"/>
          <w:lang w:val="en-GB"/>
        </w:rPr>
      </w:pPr>
    </w:p>
    <w:p w14:paraId="5EBF7D6A" w14:textId="10FCE665" w:rsidR="00830B28" w:rsidRPr="00CB51DF" w:rsidRDefault="00830B28" w:rsidP="002A034E">
      <w:pPr>
        <w:pStyle w:val="berschrift2"/>
        <w:numPr>
          <w:ilvl w:val="0"/>
          <w:numId w:val="4"/>
        </w:numPr>
        <w:spacing w:after="120"/>
        <w:contextualSpacing/>
        <w:jc w:val="both"/>
        <w:rPr>
          <w:rFonts w:asciiTheme="minorHAnsi" w:hAnsiTheme="minorHAnsi" w:cs="Tahoma"/>
          <w:color w:val="000000" w:themeColor="text1"/>
          <w:sz w:val="22"/>
          <w:szCs w:val="22"/>
          <w:lang w:val="en-GB"/>
        </w:rPr>
      </w:pPr>
      <w:bookmarkStart w:id="35" w:name="_Toc431455121"/>
      <w:r w:rsidRPr="00CB51DF">
        <w:rPr>
          <w:rFonts w:asciiTheme="minorHAnsi" w:hAnsiTheme="minorHAnsi" w:cs="Tahoma"/>
          <w:color w:val="000000" w:themeColor="text1"/>
          <w:sz w:val="22"/>
          <w:szCs w:val="22"/>
          <w:lang w:val="en-GB"/>
        </w:rPr>
        <w:t>Family</w:t>
      </w:r>
      <w:r w:rsidR="0054702C">
        <w:rPr>
          <w:rFonts w:asciiTheme="minorHAnsi" w:hAnsiTheme="minorHAnsi" w:cs="Tahoma"/>
          <w:color w:val="000000" w:themeColor="text1"/>
          <w:sz w:val="22"/>
          <w:szCs w:val="22"/>
          <w:lang w:val="en-GB"/>
        </w:rPr>
        <w:t xml:space="preserve"> (COB 49)</w:t>
      </w:r>
      <w:bookmarkEnd w:id="35"/>
    </w:p>
    <w:p w14:paraId="6899D317" w14:textId="17363A74" w:rsidR="00DB71C1" w:rsidRDefault="008D4000" w:rsidP="006606DF">
      <w:pPr>
        <w:contextualSpacing/>
        <w:jc w:val="both"/>
        <w:rPr>
          <w:rFonts w:cs="Tahoma"/>
          <w:sz w:val="20"/>
          <w:szCs w:val="20"/>
          <w:lang w:val="en-GB"/>
        </w:rPr>
      </w:pPr>
      <w:r w:rsidRPr="00A86E94">
        <w:rPr>
          <w:rFonts w:cs="Tahoma"/>
          <w:sz w:val="20"/>
          <w:szCs w:val="20"/>
          <w:lang w:val="en-GB"/>
        </w:rPr>
        <w:t xml:space="preserve">Since 1 July 2014, </w:t>
      </w:r>
      <w:r w:rsidR="00A94647" w:rsidRPr="00A86E94">
        <w:rPr>
          <w:rFonts w:cs="Tahoma"/>
          <w:sz w:val="20"/>
          <w:szCs w:val="20"/>
          <w:lang w:val="en-GB"/>
        </w:rPr>
        <w:t xml:space="preserve">shared </w:t>
      </w:r>
      <w:r w:rsidRPr="00A86E94">
        <w:rPr>
          <w:rFonts w:cs="Tahoma"/>
          <w:sz w:val="20"/>
          <w:szCs w:val="20"/>
          <w:lang w:val="en-GB"/>
        </w:rPr>
        <w:t xml:space="preserve">parental custody has been the </w:t>
      </w:r>
      <w:r w:rsidR="00A94647" w:rsidRPr="00A86E94">
        <w:rPr>
          <w:rFonts w:cs="Tahoma"/>
          <w:sz w:val="20"/>
          <w:szCs w:val="20"/>
          <w:lang w:val="en-GB"/>
        </w:rPr>
        <w:t>general legal ruling</w:t>
      </w:r>
      <w:r w:rsidRPr="00A86E94">
        <w:rPr>
          <w:rFonts w:cs="Tahoma"/>
          <w:sz w:val="20"/>
          <w:szCs w:val="20"/>
          <w:lang w:val="en-GB"/>
        </w:rPr>
        <w:t>, but not</w:t>
      </w:r>
      <w:r w:rsidR="00072278" w:rsidRPr="00A86E94">
        <w:rPr>
          <w:rFonts w:cs="Tahoma"/>
          <w:sz w:val="20"/>
          <w:szCs w:val="20"/>
          <w:lang w:val="en-GB"/>
        </w:rPr>
        <w:t xml:space="preserve"> a div</w:t>
      </w:r>
      <w:r w:rsidR="00B51D1D" w:rsidRPr="00A86E94">
        <w:rPr>
          <w:rFonts w:cs="Tahoma"/>
          <w:sz w:val="20"/>
          <w:szCs w:val="20"/>
          <w:lang w:val="en-GB"/>
        </w:rPr>
        <w:t>ision of parental childcare</w:t>
      </w:r>
      <w:r w:rsidR="00072278" w:rsidRPr="00A86E94">
        <w:rPr>
          <w:rFonts w:cs="Tahoma"/>
          <w:sz w:val="20"/>
          <w:szCs w:val="20"/>
          <w:lang w:val="en-GB"/>
        </w:rPr>
        <w:t xml:space="preserve"> responsibilities.</w:t>
      </w:r>
      <w:r w:rsidRPr="00A86E94">
        <w:rPr>
          <w:rFonts w:cs="Tahoma"/>
          <w:sz w:val="20"/>
          <w:szCs w:val="20"/>
          <w:lang w:val="en-GB"/>
        </w:rPr>
        <w:t xml:space="preserve"> </w:t>
      </w:r>
      <w:r w:rsidR="00072278" w:rsidRPr="00A86E94">
        <w:rPr>
          <w:rFonts w:cs="Tahoma"/>
          <w:sz w:val="20"/>
          <w:szCs w:val="20"/>
          <w:lang w:val="en-GB"/>
        </w:rPr>
        <w:t>C</w:t>
      </w:r>
      <w:r w:rsidRPr="00A86E94">
        <w:rPr>
          <w:rFonts w:cs="Tahoma"/>
          <w:sz w:val="20"/>
          <w:szCs w:val="20"/>
          <w:lang w:val="en-GB"/>
        </w:rPr>
        <w:t>ourt</w:t>
      </w:r>
      <w:r w:rsidR="00A94647" w:rsidRPr="00A86E94">
        <w:rPr>
          <w:rFonts w:cs="Tahoma"/>
          <w:sz w:val="20"/>
          <w:szCs w:val="20"/>
          <w:lang w:val="en-GB"/>
        </w:rPr>
        <w:t>s</w:t>
      </w:r>
      <w:r w:rsidRPr="00A86E94">
        <w:rPr>
          <w:rFonts w:cs="Tahoma"/>
          <w:sz w:val="20"/>
          <w:szCs w:val="20"/>
          <w:lang w:val="en-GB"/>
        </w:rPr>
        <w:t xml:space="preserve"> will examine this possibility upon request. The main responsibility for caring for the children continues to be exercised primarily by</w:t>
      </w:r>
      <w:r w:rsidR="00A94647" w:rsidRPr="00A86E94">
        <w:rPr>
          <w:rFonts w:cs="Tahoma"/>
          <w:sz w:val="20"/>
          <w:szCs w:val="20"/>
          <w:lang w:val="en-GB"/>
        </w:rPr>
        <w:t xml:space="preserve"> </w:t>
      </w:r>
      <w:r w:rsidRPr="00A86E94">
        <w:rPr>
          <w:rFonts w:cs="Tahoma"/>
          <w:sz w:val="20"/>
          <w:szCs w:val="20"/>
          <w:lang w:val="en-GB"/>
        </w:rPr>
        <w:t xml:space="preserve">mothers. It would be more up-to-date and would serve the aspect of equivalence/equal rights of </w:t>
      </w:r>
      <w:r w:rsidR="00B51D1D" w:rsidRPr="00A86E94">
        <w:rPr>
          <w:rFonts w:cs="Tahoma"/>
          <w:sz w:val="20"/>
          <w:szCs w:val="20"/>
          <w:lang w:val="en-GB"/>
        </w:rPr>
        <w:t xml:space="preserve">parents </w:t>
      </w:r>
      <w:r w:rsidRPr="00A86E94">
        <w:rPr>
          <w:rFonts w:cs="Tahoma"/>
          <w:sz w:val="20"/>
          <w:szCs w:val="20"/>
          <w:lang w:val="en-GB"/>
        </w:rPr>
        <w:t xml:space="preserve">to always examine </w:t>
      </w:r>
      <w:r w:rsidR="00B51D1D" w:rsidRPr="00A86E94">
        <w:rPr>
          <w:rFonts w:cs="Tahoma"/>
          <w:sz w:val="20"/>
          <w:szCs w:val="20"/>
          <w:lang w:val="en-GB"/>
        </w:rPr>
        <w:t>such a possibility.</w:t>
      </w:r>
      <w:r w:rsidRPr="00A86E94">
        <w:rPr>
          <w:rFonts w:cs="Tahoma"/>
          <w:sz w:val="20"/>
          <w:szCs w:val="20"/>
          <w:lang w:val="en-GB"/>
        </w:rPr>
        <w:t xml:space="preserve"> Since mothers often have to bear the disadvantages of the previously chosen life model (part-time work, interruption of employment, lower wages, less training...), </w:t>
      </w:r>
      <w:r w:rsidR="00960F17">
        <w:rPr>
          <w:rFonts w:cs="Tahoma"/>
          <w:sz w:val="20"/>
          <w:szCs w:val="20"/>
          <w:lang w:val="en-GB"/>
        </w:rPr>
        <w:t>attention must be paid to e</w:t>
      </w:r>
      <w:r w:rsidRPr="00A86E94">
        <w:rPr>
          <w:rFonts w:cs="Tahoma"/>
          <w:sz w:val="20"/>
          <w:szCs w:val="20"/>
          <w:lang w:val="en-GB"/>
        </w:rPr>
        <w:t xml:space="preserve">nsure that </w:t>
      </w:r>
      <w:r w:rsidR="00B51D1D" w:rsidRPr="00A86E94">
        <w:rPr>
          <w:rFonts w:cs="Tahoma"/>
          <w:sz w:val="20"/>
          <w:szCs w:val="20"/>
          <w:lang w:val="en-GB"/>
        </w:rPr>
        <w:t xml:space="preserve">such </w:t>
      </w:r>
      <w:r w:rsidRPr="00A86E94">
        <w:rPr>
          <w:rFonts w:cs="Tahoma"/>
          <w:sz w:val="20"/>
          <w:szCs w:val="20"/>
          <w:lang w:val="en-GB"/>
        </w:rPr>
        <w:t>alternating care is only taken if it is in the interest of all parties involved. It should not lead to the mother being assigned more duties and the father having to pay less maintenance.</w:t>
      </w:r>
    </w:p>
    <w:p w14:paraId="2AD2A26B" w14:textId="77777777" w:rsidR="005823A8" w:rsidRPr="00A86E94" w:rsidRDefault="005823A8" w:rsidP="006606DF">
      <w:pPr>
        <w:contextualSpacing/>
        <w:jc w:val="both"/>
        <w:rPr>
          <w:rFonts w:cs="Tahoma"/>
          <w:sz w:val="20"/>
          <w:szCs w:val="20"/>
          <w:lang w:val="en-GB"/>
        </w:rPr>
      </w:pPr>
    </w:p>
    <w:p w14:paraId="019578E9" w14:textId="2BEC9806" w:rsidR="00DB71C1" w:rsidRPr="00A86E94" w:rsidRDefault="00DB71C1" w:rsidP="00CC62F4">
      <w:pPr>
        <w:contextualSpacing/>
        <w:rPr>
          <w:rFonts w:cs="Tahoma"/>
          <w:sz w:val="20"/>
          <w:szCs w:val="20"/>
          <w:lang w:val="en-GB"/>
        </w:rPr>
      </w:pPr>
      <w:r w:rsidRPr="00A86E94">
        <w:rPr>
          <w:rFonts w:cs="Tahoma"/>
          <w:sz w:val="20"/>
          <w:szCs w:val="20"/>
          <w:lang w:val="en-GB"/>
        </w:rPr>
        <w:sym w:font="Wingdings" w:char="F0E8"/>
      </w:r>
      <w:r w:rsidR="008D4000" w:rsidRPr="00A86E94">
        <w:rPr>
          <w:rFonts w:cs="Tahoma"/>
          <w:sz w:val="20"/>
          <w:szCs w:val="20"/>
          <w:lang w:val="en-GB"/>
        </w:rPr>
        <w:t xml:space="preserve">What is Switzerland doing to ensure that </w:t>
      </w:r>
      <w:r w:rsidR="00B51D1D" w:rsidRPr="00A86E94">
        <w:rPr>
          <w:rFonts w:cs="Tahoma"/>
          <w:sz w:val="20"/>
          <w:szCs w:val="20"/>
          <w:lang w:val="en-GB"/>
        </w:rPr>
        <w:t xml:space="preserve">a division of parental childcare responsibilities </w:t>
      </w:r>
      <w:r w:rsidR="008D4000" w:rsidRPr="00A86E94">
        <w:rPr>
          <w:rFonts w:cs="Tahoma"/>
          <w:sz w:val="20"/>
          <w:szCs w:val="20"/>
          <w:lang w:val="en-GB"/>
        </w:rPr>
        <w:t>is promoted</w:t>
      </w:r>
      <w:r w:rsidR="00A94647" w:rsidRPr="00A86E94">
        <w:rPr>
          <w:rFonts w:cs="Tahoma"/>
          <w:sz w:val="20"/>
          <w:szCs w:val="20"/>
          <w:lang w:val="en-GB"/>
        </w:rPr>
        <w:t xml:space="preserve"> more</w:t>
      </w:r>
      <w:r w:rsidR="008D4000" w:rsidRPr="00A86E94">
        <w:rPr>
          <w:rFonts w:cs="Tahoma"/>
          <w:sz w:val="20"/>
          <w:szCs w:val="20"/>
          <w:lang w:val="en-GB"/>
        </w:rPr>
        <w:t xml:space="preserve"> as a measure of equality, provided that this does not have a negative impact on women*?</w:t>
      </w:r>
    </w:p>
    <w:p w14:paraId="4EC2CF42" w14:textId="229608B8" w:rsidR="009C4B59" w:rsidRPr="00A86E94" w:rsidRDefault="009C4B59" w:rsidP="00CC62F4">
      <w:pPr>
        <w:contextualSpacing/>
        <w:rPr>
          <w:rFonts w:cs="Tahoma"/>
          <w:sz w:val="20"/>
          <w:szCs w:val="20"/>
          <w:lang w:val="en-GB"/>
        </w:rPr>
      </w:pPr>
    </w:p>
    <w:p w14:paraId="733B4351" w14:textId="77777777" w:rsidR="00830B28" w:rsidRPr="00CB51DF" w:rsidRDefault="00830B28" w:rsidP="00CC62F4">
      <w:pPr>
        <w:pStyle w:val="berschrift1"/>
        <w:contextualSpacing/>
        <w:jc w:val="both"/>
        <w:rPr>
          <w:rFonts w:asciiTheme="minorHAnsi" w:hAnsiTheme="minorHAnsi" w:cs="Tahoma"/>
          <w:b/>
          <w:color w:val="000000" w:themeColor="text1"/>
          <w:sz w:val="22"/>
          <w:szCs w:val="22"/>
          <w:lang w:val="en-GB"/>
        </w:rPr>
      </w:pPr>
      <w:bookmarkStart w:id="36" w:name="_Toc431455122"/>
      <w:r w:rsidRPr="00CB51DF">
        <w:rPr>
          <w:rFonts w:asciiTheme="minorHAnsi" w:hAnsiTheme="minorHAnsi" w:cs="Tahoma"/>
          <w:b/>
          <w:color w:val="000000" w:themeColor="text1"/>
          <w:sz w:val="22"/>
          <w:szCs w:val="22"/>
          <w:lang w:val="en-GB"/>
        </w:rPr>
        <w:t>Gender-based Violence</w:t>
      </w:r>
      <w:bookmarkEnd w:id="36"/>
      <w:r w:rsidRPr="00CB51DF">
        <w:rPr>
          <w:rFonts w:asciiTheme="minorHAnsi" w:hAnsiTheme="minorHAnsi" w:cs="Tahoma"/>
          <w:b/>
          <w:color w:val="000000" w:themeColor="text1"/>
          <w:sz w:val="22"/>
          <w:szCs w:val="22"/>
          <w:lang w:val="en-GB"/>
        </w:rPr>
        <w:t xml:space="preserve"> </w:t>
      </w:r>
    </w:p>
    <w:p w14:paraId="6244092B" w14:textId="511F6D4F" w:rsidR="00830B28" w:rsidRPr="00CB51DF" w:rsidRDefault="00830B28" w:rsidP="00CC62F4">
      <w:pPr>
        <w:pStyle w:val="berschrift2"/>
        <w:numPr>
          <w:ilvl w:val="0"/>
          <w:numId w:val="5"/>
        </w:numPr>
        <w:contextualSpacing/>
        <w:jc w:val="both"/>
        <w:rPr>
          <w:rFonts w:asciiTheme="minorHAnsi" w:hAnsiTheme="minorHAnsi" w:cs="Tahoma"/>
          <w:color w:val="000000" w:themeColor="text1"/>
          <w:sz w:val="22"/>
          <w:szCs w:val="22"/>
          <w:lang w:val="en-GB"/>
        </w:rPr>
      </w:pPr>
      <w:bookmarkStart w:id="37" w:name="_Toc431455123"/>
      <w:r w:rsidRPr="00CB51DF">
        <w:rPr>
          <w:rFonts w:asciiTheme="minorHAnsi" w:hAnsiTheme="minorHAnsi" w:cs="Tahoma"/>
          <w:color w:val="000000" w:themeColor="text1"/>
          <w:sz w:val="22"/>
          <w:szCs w:val="22"/>
          <w:lang w:val="en-GB"/>
        </w:rPr>
        <w:t>Harmful Practices</w:t>
      </w:r>
      <w:r w:rsidR="0054702C">
        <w:rPr>
          <w:rFonts w:asciiTheme="minorHAnsi" w:hAnsiTheme="minorHAnsi" w:cs="Tahoma"/>
          <w:color w:val="000000" w:themeColor="text1"/>
          <w:sz w:val="22"/>
          <w:szCs w:val="22"/>
          <w:lang w:val="en-GB"/>
        </w:rPr>
        <w:t xml:space="preserve"> (COB 25)</w:t>
      </w:r>
      <w:bookmarkEnd w:id="37"/>
    </w:p>
    <w:p w14:paraId="42111AB3" w14:textId="3A5074F4" w:rsidR="00BB37EE" w:rsidRPr="00CB51DF" w:rsidRDefault="00830B28" w:rsidP="00CC62F4">
      <w:pPr>
        <w:pStyle w:val="berschrift3"/>
        <w:numPr>
          <w:ilvl w:val="0"/>
          <w:numId w:val="15"/>
        </w:numPr>
        <w:spacing w:after="120"/>
        <w:ind w:left="714" w:hanging="357"/>
        <w:contextualSpacing/>
        <w:jc w:val="both"/>
        <w:rPr>
          <w:rFonts w:asciiTheme="minorHAnsi" w:hAnsiTheme="minorHAnsi" w:cs="Tahoma"/>
          <w:color w:val="000000" w:themeColor="text1"/>
          <w:sz w:val="20"/>
          <w:szCs w:val="20"/>
          <w:lang w:val="en-GB"/>
        </w:rPr>
      </w:pPr>
      <w:bookmarkStart w:id="38" w:name="_Toc431455124"/>
      <w:r w:rsidRPr="00CB51DF">
        <w:rPr>
          <w:rFonts w:asciiTheme="minorHAnsi" w:hAnsiTheme="minorHAnsi" w:cs="Tahoma"/>
          <w:color w:val="000000" w:themeColor="text1"/>
          <w:sz w:val="20"/>
          <w:szCs w:val="20"/>
          <w:lang w:val="en-GB"/>
        </w:rPr>
        <w:t>FGM</w:t>
      </w:r>
      <w:r w:rsidR="00D23F3A" w:rsidRPr="00CB51DF">
        <w:rPr>
          <w:rFonts w:asciiTheme="minorHAnsi" w:hAnsiTheme="minorHAnsi" w:cs="Tahoma"/>
          <w:color w:val="000000" w:themeColor="text1"/>
          <w:sz w:val="20"/>
          <w:szCs w:val="20"/>
          <w:lang w:val="en-GB"/>
        </w:rPr>
        <w:t>/C</w:t>
      </w:r>
      <w:bookmarkEnd w:id="38"/>
    </w:p>
    <w:p w14:paraId="32F9F1AE" w14:textId="62BF27B5" w:rsidR="00BE0F6E" w:rsidRDefault="008D4000" w:rsidP="00CC62F4">
      <w:pPr>
        <w:contextualSpacing/>
        <w:jc w:val="both"/>
        <w:rPr>
          <w:rFonts w:cs="Tahoma"/>
          <w:sz w:val="20"/>
          <w:szCs w:val="20"/>
          <w:lang w:val="en-GB"/>
        </w:rPr>
      </w:pPr>
      <w:r w:rsidRPr="00A86E94">
        <w:rPr>
          <w:rFonts w:cs="Tahoma"/>
          <w:sz w:val="20"/>
          <w:szCs w:val="20"/>
          <w:lang w:val="en-GB"/>
        </w:rPr>
        <w:t xml:space="preserve">FGM/C is prohibited under Swiss criminal law, even if the offence is committed abroad. There is no systematic collection of data. Estimates from 2013 assume that around 14,700 girls* and women* in Switzerland are affected or threatened by this harmful practice. The Confederation </w:t>
      </w:r>
      <w:r w:rsidR="00A94647" w:rsidRPr="00A86E94">
        <w:rPr>
          <w:rFonts w:cs="Tahoma"/>
          <w:sz w:val="20"/>
          <w:szCs w:val="20"/>
          <w:lang w:val="en-GB"/>
        </w:rPr>
        <w:t xml:space="preserve">has been </w:t>
      </w:r>
      <w:r w:rsidRPr="00A86E94">
        <w:rPr>
          <w:rFonts w:cs="Tahoma"/>
          <w:sz w:val="20"/>
          <w:szCs w:val="20"/>
          <w:lang w:val="en-GB"/>
        </w:rPr>
        <w:t>support</w:t>
      </w:r>
      <w:r w:rsidR="00A94647" w:rsidRPr="00A86E94">
        <w:rPr>
          <w:rFonts w:cs="Tahoma"/>
          <w:sz w:val="20"/>
          <w:szCs w:val="20"/>
          <w:lang w:val="en-GB"/>
        </w:rPr>
        <w:t>ing</w:t>
      </w:r>
      <w:r w:rsidRPr="00A86E94">
        <w:rPr>
          <w:rFonts w:cs="Tahoma"/>
          <w:sz w:val="20"/>
          <w:szCs w:val="20"/>
          <w:lang w:val="en-GB"/>
        </w:rPr>
        <w:t xml:space="preserve"> a network against FGM/C from 2016 to 2019, with an extension until 2021. However, there is still a great need for action on the systematic and sustainable nature of the measures against FGM/C. In particular, FGM/C must be increasingly considered as a form of gender-based violence. </w:t>
      </w:r>
    </w:p>
    <w:p w14:paraId="6DADBFC8" w14:textId="77777777" w:rsidR="005823A8" w:rsidRPr="00A86E94" w:rsidRDefault="005823A8" w:rsidP="00CC62F4">
      <w:pPr>
        <w:contextualSpacing/>
        <w:jc w:val="both"/>
        <w:rPr>
          <w:rFonts w:cs="Tahoma"/>
          <w:sz w:val="20"/>
          <w:szCs w:val="20"/>
          <w:lang w:val="en-GB"/>
        </w:rPr>
      </w:pPr>
    </w:p>
    <w:p w14:paraId="00A8D4BD" w14:textId="2E90E896" w:rsidR="00D64453" w:rsidRPr="00A86E94" w:rsidRDefault="00D64453" w:rsidP="00CC62F4">
      <w:pPr>
        <w:contextualSpacing/>
        <w:jc w:val="both"/>
        <w:rPr>
          <w:rFonts w:cs="Tahoma"/>
          <w:sz w:val="20"/>
          <w:szCs w:val="20"/>
          <w:lang w:val="en-GB"/>
        </w:rPr>
      </w:pPr>
      <w:r w:rsidRPr="00A86E94">
        <w:rPr>
          <w:rFonts w:cs="Tahoma"/>
          <w:sz w:val="20"/>
          <w:szCs w:val="20"/>
          <w:lang w:val="en-GB"/>
        </w:rPr>
        <w:sym w:font="Wingdings" w:char="F0E8"/>
      </w:r>
      <w:r w:rsidR="00BE0F6E" w:rsidRPr="00A86E94">
        <w:rPr>
          <w:rFonts w:cs="Tahoma"/>
          <w:sz w:val="20"/>
          <w:szCs w:val="20"/>
          <w:lang w:val="en-GB"/>
        </w:rPr>
        <w:t>What is Switzerland doing to improve the national data situation and the monitoring of FGM/C?</w:t>
      </w:r>
    </w:p>
    <w:p w14:paraId="3B0BA7F3" w14:textId="08378422" w:rsidR="00D64453" w:rsidRPr="00A86E94" w:rsidRDefault="00D64453" w:rsidP="006F7AD2">
      <w:pPr>
        <w:contextualSpacing/>
        <w:jc w:val="both"/>
        <w:rPr>
          <w:rFonts w:cs="Tahoma"/>
          <w:sz w:val="20"/>
          <w:szCs w:val="20"/>
          <w:lang w:val="en-GB"/>
        </w:rPr>
      </w:pPr>
      <w:r w:rsidRPr="00A86E94">
        <w:rPr>
          <w:rFonts w:cs="Tahoma"/>
          <w:sz w:val="20"/>
          <w:szCs w:val="20"/>
          <w:lang w:val="en-GB"/>
        </w:rPr>
        <w:sym w:font="Wingdings" w:char="F0E8"/>
      </w:r>
      <w:r w:rsidR="00BE0F6E" w:rsidRPr="00A86E94">
        <w:rPr>
          <w:rFonts w:cs="Tahoma"/>
          <w:sz w:val="20"/>
          <w:szCs w:val="20"/>
          <w:lang w:val="en-GB"/>
        </w:rPr>
        <w:t>Does Switzerland intend to continue financing measures against FGM/C after 2019? And if so, how will it be ensured that the financial support is sustainable?</w:t>
      </w:r>
    </w:p>
    <w:p w14:paraId="59F9F6E3" w14:textId="77777777" w:rsidR="006F7AD2" w:rsidRPr="00A86E94" w:rsidRDefault="006F7AD2" w:rsidP="006F7AD2">
      <w:pPr>
        <w:contextualSpacing/>
        <w:jc w:val="both"/>
        <w:rPr>
          <w:rFonts w:cs="Tahoma"/>
          <w:sz w:val="20"/>
          <w:szCs w:val="20"/>
          <w:lang w:val="en-GB"/>
        </w:rPr>
      </w:pPr>
    </w:p>
    <w:p w14:paraId="6721F2BC" w14:textId="65FD015C" w:rsidR="00830B28" w:rsidRPr="00CB51DF" w:rsidRDefault="00830B28" w:rsidP="00CC62F4">
      <w:pPr>
        <w:pStyle w:val="berschrift3"/>
        <w:numPr>
          <w:ilvl w:val="0"/>
          <w:numId w:val="15"/>
        </w:numPr>
        <w:spacing w:after="120"/>
        <w:ind w:left="714" w:hanging="357"/>
        <w:contextualSpacing/>
        <w:jc w:val="both"/>
        <w:rPr>
          <w:rFonts w:asciiTheme="minorHAnsi" w:hAnsiTheme="minorHAnsi" w:cs="Tahoma"/>
          <w:color w:val="000000" w:themeColor="text1"/>
          <w:sz w:val="20"/>
          <w:szCs w:val="20"/>
          <w:lang w:val="en-GB"/>
        </w:rPr>
      </w:pPr>
      <w:bookmarkStart w:id="39" w:name="_Toc431455125"/>
      <w:r w:rsidRPr="00CB51DF">
        <w:rPr>
          <w:rFonts w:asciiTheme="minorHAnsi" w:hAnsiTheme="minorHAnsi" w:cs="Tahoma"/>
          <w:color w:val="000000" w:themeColor="text1"/>
          <w:sz w:val="20"/>
          <w:szCs w:val="20"/>
          <w:lang w:val="en-GB"/>
        </w:rPr>
        <w:t>IGM</w:t>
      </w:r>
      <w:bookmarkEnd w:id="39"/>
    </w:p>
    <w:p w14:paraId="05FFBBE4" w14:textId="54087756" w:rsidR="002C1A4A" w:rsidRDefault="002C1A4A" w:rsidP="00CC62F4">
      <w:pPr>
        <w:contextualSpacing/>
        <w:jc w:val="both"/>
        <w:rPr>
          <w:rFonts w:cs="Tahoma"/>
          <w:color w:val="0070C0"/>
          <w:sz w:val="20"/>
          <w:szCs w:val="20"/>
          <w:lang w:val="en-GB"/>
        </w:rPr>
      </w:pPr>
      <w:r w:rsidRPr="00A86E94">
        <w:rPr>
          <w:rFonts w:cs="Tahoma"/>
          <w:sz w:val="20"/>
          <w:szCs w:val="20"/>
          <w:lang w:val="en-GB"/>
        </w:rPr>
        <w:t>Despite recommendations by CEDAW, CRC, CAT and CCPR</w:t>
      </w:r>
      <w:r w:rsidR="001D185C" w:rsidRPr="00A86E94">
        <w:rPr>
          <w:rStyle w:val="Funotenzeichen"/>
          <w:rFonts w:cs="Tahoma"/>
          <w:sz w:val="20"/>
          <w:szCs w:val="20"/>
          <w:lang w:val="en-GB"/>
        </w:rPr>
        <w:footnoteReference w:id="2"/>
      </w:r>
      <w:r w:rsidRPr="00A86E94">
        <w:rPr>
          <w:rFonts w:cs="Tahoma"/>
          <w:sz w:val="20"/>
          <w:szCs w:val="20"/>
          <w:lang w:val="en-GB"/>
        </w:rPr>
        <w:t xml:space="preserve">, </w:t>
      </w:r>
      <w:r w:rsidR="00C922FD" w:rsidRPr="00A86E94">
        <w:rPr>
          <w:rFonts w:cs="Tahoma"/>
          <w:sz w:val="20"/>
          <w:szCs w:val="20"/>
          <w:lang w:val="en-GB"/>
        </w:rPr>
        <w:t>t</w:t>
      </w:r>
      <w:r w:rsidRPr="00A86E94">
        <w:rPr>
          <w:rFonts w:cs="Tahoma"/>
          <w:sz w:val="20"/>
          <w:szCs w:val="20"/>
          <w:lang w:val="en-GB"/>
        </w:rPr>
        <w:t>here are no legislative or other measures to protect intersex children from harmful practice</w:t>
      </w:r>
      <w:r w:rsidR="00A94647" w:rsidRPr="00A86E94">
        <w:rPr>
          <w:rFonts w:cs="Tahoma"/>
          <w:sz w:val="20"/>
          <w:szCs w:val="20"/>
          <w:lang w:val="en-GB"/>
        </w:rPr>
        <w:t>s,</w:t>
      </w:r>
      <w:r w:rsidR="00C922FD" w:rsidRPr="00A86E94">
        <w:rPr>
          <w:rFonts w:cs="Tahoma"/>
          <w:sz w:val="20"/>
          <w:szCs w:val="20"/>
          <w:lang w:val="en-GB"/>
        </w:rPr>
        <w:t xml:space="preserve"> involuntary, non-urgent genital surger</w:t>
      </w:r>
      <w:r w:rsidR="00A94647" w:rsidRPr="00A86E94">
        <w:rPr>
          <w:rFonts w:cs="Tahoma"/>
          <w:sz w:val="20"/>
          <w:szCs w:val="20"/>
          <w:lang w:val="en-GB"/>
        </w:rPr>
        <w:t>y</w:t>
      </w:r>
      <w:r w:rsidR="00C922FD" w:rsidRPr="00A86E94">
        <w:rPr>
          <w:rFonts w:cs="Tahoma"/>
          <w:sz w:val="20"/>
          <w:szCs w:val="20"/>
          <w:lang w:val="en-GB"/>
        </w:rPr>
        <w:t xml:space="preserve"> and other procedures on children</w:t>
      </w:r>
      <w:r w:rsidRPr="00A86E94">
        <w:rPr>
          <w:rFonts w:cs="Tahoma"/>
          <w:sz w:val="20"/>
          <w:szCs w:val="20"/>
          <w:lang w:val="en-GB"/>
        </w:rPr>
        <w:t>.</w:t>
      </w:r>
      <w:r w:rsidR="00073CA5" w:rsidRPr="00A86E94">
        <w:rPr>
          <w:rFonts w:cs="Tahoma"/>
          <w:sz w:val="20"/>
          <w:szCs w:val="20"/>
          <w:vertAlign w:val="superscript"/>
          <w:lang w:val="en-GB"/>
        </w:rPr>
        <w:t xml:space="preserve"> </w:t>
      </w:r>
      <w:r w:rsidR="00F97514">
        <w:rPr>
          <w:rFonts w:cs="Tahoma"/>
          <w:sz w:val="20"/>
          <w:szCs w:val="20"/>
          <w:lang w:val="en-GB"/>
        </w:rPr>
        <w:t>(</w:t>
      </w:r>
      <w:hyperlink r:id="rId15" w:history="1">
        <w:r w:rsidR="00F97514" w:rsidRPr="00F97514">
          <w:rPr>
            <w:rStyle w:val="Hyperlink"/>
            <w:rFonts w:cs="Tahoma"/>
            <w:sz w:val="20"/>
            <w:szCs w:val="20"/>
            <w:lang w:val="en-GB"/>
          </w:rPr>
          <w:t>Petition</w:t>
        </w:r>
      </w:hyperlink>
      <w:r w:rsidR="00F97514">
        <w:rPr>
          <w:rFonts w:cs="Tahoma"/>
          <w:sz w:val="20"/>
          <w:szCs w:val="20"/>
          <w:lang w:val="en-GB"/>
        </w:rPr>
        <w:t>)</w:t>
      </w:r>
      <w:r w:rsidR="00073CA5" w:rsidRPr="00A86E94">
        <w:rPr>
          <w:rFonts w:cs="Tahoma"/>
          <w:sz w:val="20"/>
          <w:szCs w:val="20"/>
          <w:lang w:val="en-GB"/>
        </w:rPr>
        <w:t xml:space="preserve"> </w:t>
      </w:r>
      <w:r w:rsidR="00A94647" w:rsidRPr="00A86E94">
        <w:rPr>
          <w:rFonts w:cs="Tahoma"/>
          <w:sz w:val="20"/>
          <w:szCs w:val="20"/>
          <w:lang w:val="en-GB"/>
        </w:rPr>
        <w:t>The c</w:t>
      </w:r>
      <w:r w:rsidRPr="00A86E94">
        <w:rPr>
          <w:rFonts w:cs="Tahoma"/>
          <w:sz w:val="20"/>
          <w:szCs w:val="20"/>
          <w:lang w:val="en-GB"/>
        </w:rPr>
        <w:t>hildren concerned and their families are denied access to adequate psychosocial support.</w:t>
      </w:r>
      <w:r w:rsidRPr="00A86E94">
        <w:rPr>
          <w:rFonts w:cs="Tahoma"/>
          <w:sz w:val="20"/>
          <w:szCs w:val="20"/>
          <w:vertAlign w:val="superscript"/>
          <w:lang w:val="en-GB"/>
        </w:rPr>
        <w:t xml:space="preserve"> </w:t>
      </w:r>
      <w:r w:rsidRPr="00A86E94">
        <w:rPr>
          <w:rFonts w:cs="Tahoma"/>
          <w:sz w:val="20"/>
          <w:szCs w:val="20"/>
          <w:lang w:val="en-GB"/>
        </w:rPr>
        <w:t>The Federal Council claims that the recommendations of the National Ethics Commission have been largely implemented.</w:t>
      </w:r>
      <w:r w:rsidRPr="00A86E94">
        <w:rPr>
          <w:rFonts w:cs="Tahoma"/>
          <w:sz w:val="20"/>
          <w:szCs w:val="20"/>
          <w:vertAlign w:val="superscript"/>
          <w:lang w:val="en-GB"/>
        </w:rPr>
        <w:t xml:space="preserve"> </w:t>
      </w:r>
      <w:r w:rsidRPr="00A86E94">
        <w:rPr>
          <w:rFonts w:cs="Tahoma"/>
          <w:sz w:val="20"/>
          <w:szCs w:val="20"/>
          <w:lang w:val="en-GB"/>
        </w:rPr>
        <w:t xml:space="preserve">It explicitly rejects the implementation of UN recommendations on </w:t>
      </w:r>
      <w:r w:rsidR="00710DC4" w:rsidRPr="00A86E94">
        <w:rPr>
          <w:rFonts w:cs="Tahoma"/>
          <w:sz w:val="20"/>
          <w:szCs w:val="20"/>
          <w:lang w:val="en-GB"/>
        </w:rPr>
        <w:t>IGM</w:t>
      </w:r>
      <w:r w:rsidRPr="00A86E94">
        <w:rPr>
          <w:rFonts w:cs="Tahoma"/>
          <w:sz w:val="20"/>
          <w:szCs w:val="20"/>
          <w:lang w:val="en-GB"/>
        </w:rPr>
        <w:t>.</w:t>
      </w:r>
      <w:r w:rsidRPr="00A86E94">
        <w:rPr>
          <w:rFonts w:cs="Tahoma"/>
          <w:sz w:val="20"/>
          <w:szCs w:val="20"/>
          <w:vertAlign w:val="superscript"/>
          <w:lang w:val="en-GB"/>
        </w:rPr>
        <w:t xml:space="preserve"> </w:t>
      </w:r>
      <w:r w:rsidRPr="00A86E94">
        <w:rPr>
          <w:rFonts w:cs="Tahoma"/>
          <w:sz w:val="20"/>
          <w:szCs w:val="20"/>
          <w:lang w:val="en-GB"/>
        </w:rPr>
        <w:t>To date, no reliable figures on IGM practices are available.</w:t>
      </w:r>
      <w:r w:rsidRPr="00A86E94">
        <w:rPr>
          <w:rFonts w:cs="Tahoma"/>
          <w:sz w:val="20"/>
          <w:szCs w:val="20"/>
          <w:vertAlign w:val="superscript"/>
          <w:lang w:val="en-GB"/>
        </w:rPr>
        <w:t xml:space="preserve"> </w:t>
      </w:r>
      <w:r w:rsidRPr="00A86E94">
        <w:rPr>
          <w:rFonts w:cs="Tahoma"/>
          <w:sz w:val="20"/>
          <w:szCs w:val="20"/>
          <w:lang w:val="en-GB"/>
        </w:rPr>
        <w:t>Hospitals destroy medical records instead of facilitating a historical reappraisal.</w:t>
      </w:r>
      <w:r w:rsidR="00C13AFA" w:rsidRPr="00A86E94">
        <w:rPr>
          <w:rFonts w:cs="Tahoma"/>
          <w:color w:val="0070C0"/>
          <w:sz w:val="20"/>
          <w:szCs w:val="20"/>
          <w:lang w:val="en-GB"/>
        </w:rPr>
        <w:t xml:space="preserve"> </w:t>
      </w:r>
    </w:p>
    <w:p w14:paraId="3DA33E7D" w14:textId="77777777" w:rsidR="005823A8" w:rsidRPr="00A86E94" w:rsidRDefault="005823A8" w:rsidP="00CC62F4">
      <w:pPr>
        <w:contextualSpacing/>
        <w:jc w:val="both"/>
        <w:rPr>
          <w:rFonts w:cs="Tahoma"/>
          <w:sz w:val="20"/>
          <w:szCs w:val="20"/>
          <w:lang w:val="en-GB"/>
        </w:rPr>
      </w:pPr>
    </w:p>
    <w:p w14:paraId="166D20A7" w14:textId="77777777" w:rsidR="004048EE" w:rsidRDefault="004A2D3E" w:rsidP="00CC62F4">
      <w:pPr>
        <w:contextualSpacing/>
        <w:jc w:val="both"/>
        <w:rPr>
          <w:rFonts w:cs="Tahoma"/>
          <w:sz w:val="20"/>
          <w:szCs w:val="20"/>
          <w:lang w:val="en-GB"/>
        </w:rPr>
      </w:pPr>
      <w:r w:rsidRPr="00A86E94">
        <w:rPr>
          <w:rFonts w:cs="Tahoma"/>
          <w:sz w:val="20"/>
          <w:szCs w:val="20"/>
          <w:lang w:val="en-GB"/>
        </w:rPr>
        <w:sym w:font="Wingdings" w:char="F0E8"/>
      </w:r>
      <w:r w:rsidRPr="00A86E94">
        <w:rPr>
          <w:rFonts w:cs="Tahoma"/>
          <w:sz w:val="20"/>
          <w:szCs w:val="20"/>
          <w:lang w:val="en-GB"/>
        </w:rPr>
        <w:t xml:space="preserve">Is </w:t>
      </w:r>
      <w:r w:rsidR="004B3B32" w:rsidRPr="00A86E94">
        <w:rPr>
          <w:rFonts w:cs="Tahoma"/>
          <w:sz w:val="20"/>
          <w:szCs w:val="20"/>
          <w:lang w:val="en-GB"/>
        </w:rPr>
        <w:t xml:space="preserve">Switzerland </w:t>
      </w:r>
      <w:r w:rsidRPr="00A86E94">
        <w:rPr>
          <w:rFonts w:cs="Tahoma"/>
          <w:sz w:val="20"/>
          <w:szCs w:val="20"/>
          <w:lang w:val="en-GB"/>
        </w:rPr>
        <w:t xml:space="preserve">willing to adopt legislation to protect bodily integrity, autonomy and self-determination of intersex children? </w:t>
      </w:r>
    </w:p>
    <w:p w14:paraId="6D982E36" w14:textId="04B3FB61" w:rsidR="004A2D3E" w:rsidRPr="00A86E94" w:rsidRDefault="004048EE" w:rsidP="00CC62F4">
      <w:pPr>
        <w:contextualSpacing/>
        <w:jc w:val="both"/>
        <w:rPr>
          <w:rFonts w:cs="Tahoma"/>
          <w:sz w:val="20"/>
          <w:szCs w:val="20"/>
          <w:lang w:val="en-GB"/>
        </w:rPr>
      </w:pPr>
      <w:r w:rsidRPr="00A86E94">
        <w:rPr>
          <w:rFonts w:cs="Tahoma"/>
          <w:sz w:val="20"/>
          <w:szCs w:val="20"/>
          <w:lang w:val="en-GB"/>
        </w:rPr>
        <w:sym w:font="Wingdings" w:char="F0E8"/>
      </w:r>
      <w:r w:rsidR="004A2D3E" w:rsidRPr="00A86E94">
        <w:rPr>
          <w:rFonts w:cs="Tahoma"/>
          <w:sz w:val="20"/>
          <w:szCs w:val="20"/>
          <w:lang w:val="en-GB"/>
        </w:rPr>
        <w:t xml:space="preserve">Will </w:t>
      </w:r>
      <w:r w:rsidR="004B3B32" w:rsidRPr="00A86E94">
        <w:rPr>
          <w:rFonts w:cs="Tahoma"/>
          <w:sz w:val="20"/>
          <w:szCs w:val="20"/>
          <w:lang w:val="en-GB"/>
        </w:rPr>
        <w:t xml:space="preserve">Switzerland </w:t>
      </w:r>
      <w:r w:rsidR="004A2D3E" w:rsidRPr="00A86E94">
        <w:rPr>
          <w:rFonts w:cs="Tahoma"/>
          <w:sz w:val="20"/>
          <w:szCs w:val="20"/>
          <w:lang w:val="en-GB"/>
        </w:rPr>
        <w:t xml:space="preserve">provide families </w:t>
      </w:r>
      <w:r w:rsidR="00B51D1D" w:rsidRPr="00A86E94">
        <w:rPr>
          <w:rFonts w:cs="Tahoma"/>
          <w:sz w:val="20"/>
          <w:szCs w:val="20"/>
          <w:lang w:val="en-GB"/>
        </w:rPr>
        <w:t>of</w:t>
      </w:r>
      <w:r w:rsidR="004A2D3E" w:rsidRPr="00A86E94">
        <w:rPr>
          <w:rFonts w:cs="Tahoma"/>
          <w:sz w:val="20"/>
          <w:szCs w:val="20"/>
          <w:lang w:val="en-GB"/>
        </w:rPr>
        <w:t xml:space="preserve"> intersex children with adequate </w:t>
      </w:r>
      <w:r w:rsidR="00AD228E" w:rsidRPr="00A86E94">
        <w:rPr>
          <w:rFonts w:cs="Tahoma"/>
          <w:sz w:val="20"/>
          <w:szCs w:val="20"/>
          <w:lang w:val="en-GB"/>
        </w:rPr>
        <w:t>counselling</w:t>
      </w:r>
      <w:r w:rsidR="003E519D" w:rsidRPr="00A86E94">
        <w:rPr>
          <w:rFonts w:cs="Tahoma"/>
          <w:sz w:val="20"/>
          <w:szCs w:val="20"/>
          <w:lang w:val="en-GB"/>
        </w:rPr>
        <w:t xml:space="preserve"> and support</w:t>
      </w:r>
      <w:r w:rsidR="00E96FBF" w:rsidRPr="00A86E94">
        <w:rPr>
          <w:rFonts w:cs="Tahoma"/>
          <w:sz w:val="20"/>
          <w:szCs w:val="20"/>
          <w:lang w:val="en-GB"/>
        </w:rPr>
        <w:t>?</w:t>
      </w:r>
    </w:p>
    <w:p w14:paraId="591CAAE0" w14:textId="017C71EF" w:rsidR="004A2D3E" w:rsidRPr="00A86E94" w:rsidRDefault="004A2D3E" w:rsidP="00CC62F4">
      <w:pPr>
        <w:contextualSpacing/>
        <w:jc w:val="both"/>
        <w:rPr>
          <w:rFonts w:cs="Tahoma"/>
          <w:sz w:val="20"/>
          <w:szCs w:val="20"/>
          <w:lang w:val="en-GB"/>
        </w:rPr>
      </w:pPr>
      <w:r w:rsidRPr="00A86E94">
        <w:rPr>
          <w:rFonts w:cs="Tahoma"/>
          <w:sz w:val="20"/>
          <w:szCs w:val="20"/>
          <w:lang w:val="en-GB"/>
        </w:rPr>
        <w:sym w:font="Wingdings" w:char="F0E8"/>
      </w:r>
      <w:r w:rsidRPr="00A86E94">
        <w:rPr>
          <w:rFonts w:cs="Tahoma"/>
          <w:sz w:val="20"/>
          <w:szCs w:val="20"/>
          <w:lang w:val="en-GB"/>
        </w:rPr>
        <w:t>Does Switzerland plan to explicitly prohibit</w:t>
      </w:r>
      <w:r w:rsidR="00D829FF" w:rsidRPr="00A86E94">
        <w:rPr>
          <w:rFonts w:cs="Tahoma"/>
          <w:sz w:val="20"/>
          <w:szCs w:val="20"/>
          <w:lang w:val="en-GB"/>
        </w:rPr>
        <w:t>,</w:t>
      </w:r>
      <w:r w:rsidRPr="00A86E94">
        <w:rPr>
          <w:rFonts w:cs="Tahoma"/>
          <w:sz w:val="20"/>
          <w:szCs w:val="20"/>
          <w:lang w:val="en-GB"/>
        </w:rPr>
        <w:t xml:space="preserve"> </w:t>
      </w:r>
      <w:r w:rsidR="00D829FF" w:rsidRPr="00A86E94">
        <w:rPr>
          <w:rFonts w:cs="Tahoma"/>
          <w:sz w:val="20"/>
          <w:szCs w:val="20"/>
          <w:lang w:val="en-GB"/>
        </w:rPr>
        <w:t xml:space="preserve">in the Criminal Code, </w:t>
      </w:r>
      <w:r w:rsidRPr="00A86E94">
        <w:rPr>
          <w:rFonts w:cs="Tahoma"/>
          <w:sz w:val="20"/>
          <w:szCs w:val="20"/>
          <w:lang w:val="en-GB"/>
        </w:rPr>
        <w:t xml:space="preserve">all </w:t>
      </w:r>
      <w:r w:rsidR="00AD604C" w:rsidRPr="00A86E94">
        <w:rPr>
          <w:rFonts w:cs="Tahoma"/>
          <w:sz w:val="20"/>
          <w:szCs w:val="20"/>
          <w:lang w:val="en-GB"/>
        </w:rPr>
        <w:t xml:space="preserve">non-consensual, </w:t>
      </w:r>
      <w:r w:rsidRPr="00A86E94">
        <w:rPr>
          <w:rFonts w:cs="Tahoma"/>
          <w:sz w:val="20"/>
          <w:szCs w:val="20"/>
          <w:lang w:val="en-GB"/>
        </w:rPr>
        <w:t>non-life saving and non-necessary genital surger</w:t>
      </w:r>
      <w:r w:rsidR="00D829FF" w:rsidRPr="00A86E94">
        <w:rPr>
          <w:rFonts w:cs="Tahoma"/>
          <w:sz w:val="20"/>
          <w:szCs w:val="20"/>
          <w:lang w:val="en-GB"/>
        </w:rPr>
        <w:t>y</w:t>
      </w:r>
      <w:r w:rsidRPr="00A86E94">
        <w:rPr>
          <w:rFonts w:cs="Tahoma"/>
          <w:sz w:val="20"/>
          <w:szCs w:val="20"/>
          <w:lang w:val="en-GB"/>
        </w:rPr>
        <w:t xml:space="preserve"> and all medical or hormonal treatment?</w:t>
      </w:r>
    </w:p>
    <w:p w14:paraId="0C276B65" w14:textId="1E2B7FC5" w:rsidR="002C1A4A" w:rsidRDefault="002C1A4A" w:rsidP="00CC62F4">
      <w:pPr>
        <w:contextualSpacing/>
        <w:jc w:val="both"/>
        <w:rPr>
          <w:rFonts w:cs="Tahoma"/>
          <w:sz w:val="20"/>
          <w:szCs w:val="20"/>
          <w:lang w:val="en-GB"/>
        </w:rPr>
      </w:pPr>
      <w:r w:rsidRPr="00A86E94">
        <w:rPr>
          <w:rFonts w:cs="Tahoma"/>
          <w:sz w:val="20"/>
          <w:szCs w:val="20"/>
          <w:lang w:val="en-GB"/>
        </w:rPr>
        <w:sym w:font="Wingdings" w:char="F0E8"/>
      </w:r>
      <w:r w:rsidRPr="00A86E94">
        <w:rPr>
          <w:rFonts w:cs="Tahoma"/>
          <w:sz w:val="20"/>
          <w:szCs w:val="20"/>
          <w:lang w:val="en-GB"/>
        </w:rPr>
        <w:t xml:space="preserve">How many interventions on intersex children have been paid for by the </w:t>
      </w:r>
      <w:r w:rsidR="00D829FF" w:rsidRPr="00A86E94">
        <w:rPr>
          <w:rFonts w:cs="Tahoma"/>
          <w:sz w:val="20"/>
          <w:szCs w:val="20"/>
          <w:lang w:val="en-GB"/>
        </w:rPr>
        <w:t>F</w:t>
      </w:r>
      <w:r w:rsidR="006E5758" w:rsidRPr="00A86E94">
        <w:rPr>
          <w:rFonts w:cs="Tahoma"/>
          <w:sz w:val="20"/>
          <w:szCs w:val="20"/>
          <w:lang w:val="en-GB"/>
        </w:rPr>
        <w:t>ederal disability insurance (</w:t>
      </w:r>
      <w:r w:rsidRPr="00A86E94">
        <w:rPr>
          <w:rFonts w:cs="Tahoma"/>
          <w:sz w:val="20"/>
          <w:szCs w:val="20"/>
          <w:lang w:val="en-GB"/>
        </w:rPr>
        <w:t>IV</w:t>
      </w:r>
      <w:r w:rsidR="006E5758" w:rsidRPr="00A86E94">
        <w:rPr>
          <w:rFonts w:cs="Tahoma"/>
          <w:sz w:val="20"/>
          <w:szCs w:val="20"/>
          <w:lang w:val="en-GB"/>
        </w:rPr>
        <w:t>)</w:t>
      </w:r>
      <w:r w:rsidRPr="00A86E94">
        <w:rPr>
          <w:rFonts w:cs="Tahoma"/>
          <w:sz w:val="20"/>
          <w:szCs w:val="20"/>
          <w:lang w:val="en-GB"/>
        </w:rPr>
        <w:t xml:space="preserve"> since the publication of the </w:t>
      </w:r>
      <w:r w:rsidR="00D829FF" w:rsidRPr="00A86E94">
        <w:rPr>
          <w:rFonts w:cs="Tahoma"/>
          <w:sz w:val="20"/>
          <w:szCs w:val="20"/>
          <w:lang w:val="en-GB"/>
        </w:rPr>
        <w:t>201</w:t>
      </w:r>
      <w:r w:rsidR="00E077EF" w:rsidRPr="00A86E94">
        <w:rPr>
          <w:rFonts w:cs="Tahoma"/>
          <w:sz w:val="20"/>
          <w:szCs w:val="20"/>
          <w:lang w:val="en-GB"/>
        </w:rPr>
        <w:t>6</w:t>
      </w:r>
      <w:r w:rsidR="00D829FF" w:rsidRPr="00A86E94">
        <w:rPr>
          <w:rFonts w:cs="Tahoma"/>
          <w:sz w:val="20"/>
          <w:szCs w:val="20"/>
          <w:lang w:val="en-GB"/>
        </w:rPr>
        <w:t xml:space="preserve"> </w:t>
      </w:r>
      <w:r w:rsidR="00E077EF" w:rsidRPr="00A86E94">
        <w:rPr>
          <w:rFonts w:cs="Tahoma"/>
          <w:sz w:val="20"/>
          <w:szCs w:val="20"/>
          <w:lang w:val="en-GB"/>
        </w:rPr>
        <w:t>COB</w:t>
      </w:r>
      <w:r w:rsidRPr="00A86E94">
        <w:rPr>
          <w:rFonts w:cs="Tahoma"/>
          <w:sz w:val="20"/>
          <w:szCs w:val="20"/>
          <w:lang w:val="en-GB"/>
        </w:rPr>
        <w:t xml:space="preserve"> (disaggregated statistics by age at the time of the intervention, type of intervention, clinic)?</w:t>
      </w:r>
    </w:p>
    <w:p w14:paraId="32B051F4" w14:textId="64F128CF" w:rsidR="00055990" w:rsidRPr="00A86E94" w:rsidRDefault="00055990" w:rsidP="00CC62F4">
      <w:pPr>
        <w:contextualSpacing/>
        <w:jc w:val="both"/>
        <w:rPr>
          <w:rFonts w:cs="Tahoma"/>
          <w:sz w:val="20"/>
          <w:szCs w:val="20"/>
          <w:lang w:val="en-GB"/>
        </w:rPr>
      </w:pPr>
      <w:r w:rsidRPr="004846A4">
        <w:rPr>
          <w:rFonts w:cs="Tahoma"/>
          <w:sz w:val="20"/>
          <w:szCs w:val="20"/>
          <w:lang w:val="en-GB"/>
        </w:rPr>
        <w:sym w:font="Wingdings" w:char="F0E8"/>
      </w:r>
      <w:r w:rsidRPr="004846A4">
        <w:rPr>
          <w:rFonts w:cs="Tahoma"/>
          <w:sz w:val="20"/>
          <w:szCs w:val="20"/>
          <w:lang w:val="en-GB"/>
        </w:rPr>
        <w:t xml:space="preserve">When will the Cantons and the </w:t>
      </w:r>
      <w:r>
        <w:rPr>
          <w:rFonts w:cs="Tahoma"/>
          <w:sz w:val="20"/>
          <w:szCs w:val="20"/>
          <w:lang w:val="en-GB"/>
        </w:rPr>
        <w:t>f</w:t>
      </w:r>
      <w:r w:rsidRPr="004846A4">
        <w:rPr>
          <w:rFonts w:cs="Tahoma"/>
          <w:sz w:val="20"/>
          <w:szCs w:val="20"/>
          <w:lang w:val="en-GB"/>
        </w:rPr>
        <w:t>ederal government make available financial resources to implement a national strategy to raise awareness about IGM/VSD as severe violation of children’s human and fundamental rights? What kind of measures will the Cantons use to achieve this aim?</w:t>
      </w:r>
    </w:p>
    <w:p w14:paraId="4F91ACDA" w14:textId="089FD9B7" w:rsidR="00326103" w:rsidRPr="00A86E94" w:rsidRDefault="00326103" w:rsidP="00CC62F4">
      <w:pPr>
        <w:contextualSpacing/>
        <w:jc w:val="both"/>
        <w:rPr>
          <w:rFonts w:cs="Tahoma"/>
          <w:color w:val="0070C0"/>
          <w:sz w:val="20"/>
          <w:szCs w:val="20"/>
          <w:lang w:val="en-GB"/>
        </w:rPr>
      </w:pPr>
    </w:p>
    <w:p w14:paraId="396567D9" w14:textId="05C437C0" w:rsidR="009A65AE" w:rsidRPr="00CB51DF" w:rsidRDefault="00830B28" w:rsidP="00CC62F4">
      <w:pPr>
        <w:pStyle w:val="berschrift3"/>
        <w:numPr>
          <w:ilvl w:val="0"/>
          <w:numId w:val="15"/>
        </w:numPr>
        <w:spacing w:after="120"/>
        <w:ind w:left="714" w:hanging="357"/>
        <w:contextualSpacing/>
        <w:jc w:val="both"/>
        <w:rPr>
          <w:rFonts w:asciiTheme="minorHAnsi" w:hAnsiTheme="minorHAnsi" w:cs="Tahoma"/>
          <w:color w:val="000000" w:themeColor="text1"/>
          <w:sz w:val="20"/>
          <w:szCs w:val="20"/>
          <w:lang w:val="en-GB"/>
        </w:rPr>
      </w:pPr>
      <w:bookmarkStart w:id="40" w:name="_Toc431455126"/>
      <w:r w:rsidRPr="00CB51DF">
        <w:rPr>
          <w:rFonts w:asciiTheme="minorHAnsi" w:hAnsiTheme="minorHAnsi" w:cs="Tahoma"/>
          <w:color w:val="000000" w:themeColor="text1"/>
          <w:sz w:val="20"/>
          <w:szCs w:val="20"/>
          <w:lang w:val="en-GB"/>
        </w:rPr>
        <w:t>Forced Sterili</w:t>
      </w:r>
      <w:r w:rsidR="00D829FF">
        <w:rPr>
          <w:rFonts w:asciiTheme="minorHAnsi" w:hAnsiTheme="minorHAnsi" w:cs="Tahoma"/>
          <w:color w:val="000000" w:themeColor="text1"/>
          <w:sz w:val="20"/>
          <w:szCs w:val="20"/>
          <w:lang w:val="en-GB"/>
        </w:rPr>
        <w:t>s</w:t>
      </w:r>
      <w:r w:rsidRPr="00CB51DF">
        <w:rPr>
          <w:rFonts w:asciiTheme="minorHAnsi" w:hAnsiTheme="minorHAnsi" w:cs="Tahoma"/>
          <w:color w:val="000000" w:themeColor="text1"/>
          <w:sz w:val="20"/>
          <w:szCs w:val="20"/>
          <w:lang w:val="en-GB"/>
        </w:rPr>
        <w:t>atio</w:t>
      </w:r>
      <w:r w:rsidR="009A65AE" w:rsidRPr="00CB51DF">
        <w:rPr>
          <w:rFonts w:asciiTheme="minorHAnsi" w:hAnsiTheme="minorHAnsi" w:cs="Tahoma"/>
          <w:color w:val="000000" w:themeColor="text1"/>
          <w:sz w:val="20"/>
          <w:szCs w:val="20"/>
          <w:lang w:val="en-GB"/>
        </w:rPr>
        <w:t>n</w:t>
      </w:r>
      <w:bookmarkEnd w:id="40"/>
    </w:p>
    <w:p w14:paraId="2CC740C0" w14:textId="2803AE96" w:rsidR="00304351" w:rsidRDefault="00830B28" w:rsidP="00CC62F4">
      <w:pPr>
        <w:contextualSpacing/>
        <w:jc w:val="both"/>
        <w:rPr>
          <w:rFonts w:cs="Tahoma"/>
          <w:sz w:val="20"/>
          <w:szCs w:val="20"/>
          <w:lang w:val="en-GB"/>
        </w:rPr>
      </w:pPr>
      <w:r w:rsidRPr="00A86E94">
        <w:rPr>
          <w:rFonts w:cs="Tahoma"/>
          <w:sz w:val="20"/>
          <w:szCs w:val="20"/>
          <w:lang w:val="en-GB"/>
        </w:rPr>
        <w:t>Sterili</w:t>
      </w:r>
      <w:r w:rsidR="00D829FF" w:rsidRPr="00A86E94">
        <w:rPr>
          <w:rFonts w:cs="Tahoma"/>
          <w:sz w:val="20"/>
          <w:szCs w:val="20"/>
          <w:lang w:val="en-GB"/>
        </w:rPr>
        <w:t>s</w:t>
      </w:r>
      <w:r w:rsidRPr="00A86E94">
        <w:rPr>
          <w:rFonts w:cs="Tahoma"/>
          <w:sz w:val="20"/>
          <w:szCs w:val="20"/>
          <w:lang w:val="en-GB"/>
        </w:rPr>
        <w:t>ation is no</w:t>
      </w:r>
      <w:r w:rsidR="00B51D1D" w:rsidRPr="00A86E94">
        <w:rPr>
          <w:rFonts w:cs="Tahoma"/>
          <w:sz w:val="20"/>
          <w:szCs w:val="20"/>
          <w:lang w:val="en-GB"/>
        </w:rPr>
        <w:t xml:space="preserve"> longer</w:t>
      </w:r>
      <w:r w:rsidRPr="00A86E94">
        <w:rPr>
          <w:rFonts w:cs="Tahoma"/>
          <w:sz w:val="20"/>
          <w:szCs w:val="20"/>
          <w:lang w:val="en-GB"/>
        </w:rPr>
        <w:t xml:space="preserve"> required for changing </w:t>
      </w:r>
      <w:r w:rsidR="009731EE" w:rsidRPr="00A86E94">
        <w:rPr>
          <w:rFonts w:cs="Tahoma"/>
          <w:sz w:val="20"/>
          <w:szCs w:val="20"/>
          <w:lang w:val="en-GB"/>
        </w:rPr>
        <w:t>one’s</w:t>
      </w:r>
      <w:r w:rsidRPr="00A86E94">
        <w:rPr>
          <w:rFonts w:cs="Tahoma"/>
          <w:sz w:val="20"/>
          <w:szCs w:val="20"/>
          <w:lang w:val="en-GB"/>
        </w:rPr>
        <w:t xml:space="preserve"> legal gender (</w:t>
      </w:r>
      <w:r w:rsidR="00CE3374" w:rsidRPr="00A86E94">
        <w:rPr>
          <w:rFonts w:cs="Tahoma"/>
          <w:sz w:val="20"/>
          <w:szCs w:val="20"/>
          <w:lang w:val="en-GB"/>
        </w:rPr>
        <w:t>COB 39(d)</w:t>
      </w:r>
      <w:r w:rsidRPr="00A86E94">
        <w:rPr>
          <w:rFonts w:cs="Tahoma"/>
          <w:sz w:val="20"/>
          <w:szCs w:val="20"/>
          <w:lang w:val="en-GB"/>
        </w:rPr>
        <w:t xml:space="preserve">). </w:t>
      </w:r>
      <w:r w:rsidR="00B82EA8" w:rsidRPr="00A86E94">
        <w:rPr>
          <w:rFonts w:cs="Tahoma"/>
          <w:sz w:val="20"/>
          <w:szCs w:val="20"/>
          <w:lang w:val="en-GB"/>
        </w:rPr>
        <w:t xml:space="preserve">According to Art. 7 (2) of the Federal Act on </w:t>
      </w:r>
      <w:r w:rsidR="00D829FF" w:rsidRPr="00A86E94">
        <w:rPr>
          <w:rFonts w:cs="Tahoma"/>
          <w:sz w:val="20"/>
          <w:szCs w:val="20"/>
          <w:lang w:val="en-GB"/>
        </w:rPr>
        <w:t>S</w:t>
      </w:r>
      <w:r w:rsidR="00B82EA8" w:rsidRPr="00A86E94">
        <w:rPr>
          <w:rFonts w:cs="Tahoma"/>
          <w:sz w:val="20"/>
          <w:szCs w:val="20"/>
          <w:lang w:val="en-GB"/>
        </w:rPr>
        <w:t>terili</w:t>
      </w:r>
      <w:r w:rsidR="00D829FF" w:rsidRPr="00A86E94">
        <w:rPr>
          <w:rFonts w:cs="Tahoma"/>
          <w:sz w:val="20"/>
          <w:szCs w:val="20"/>
          <w:lang w:val="en-GB"/>
        </w:rPr>
        <w:t>s</w:t>
      </w:r>
      <w:r w:rsidR="00B82EA8" w:rsidRPr="00A86E94">
        <w:rPr>
          <w:rFonts w:cs="Tahoma"/>
          <w:sz w:val="20"/>
          <w:szCs w:val="20"/>
          <w:lang w:val="en-GB"/>
        </w:rPr>
        <w:t>ation (SR 211.111.1), the sterili</w:t>
      </w:r>
      <w:r w:rsidR="00D829FF" w:rsidRPr="00A86E94">
        <w:rPr>
          <w:rFonts w:cs="Tahoma"/>
          <w:sz w:val="20"/>
          <w:szCs w:val="20"/>
          <w:lang w:val="en-GB"/>
        </w:rPr>
        <w:t>s</w:t>
      </w:r>
      <w:r w:rsidR="00B82EA8" w:rsidRPr="00A86E94">
        <w:rPr>
          <w:rFonts w:cs="Tahoma"/>
          <w:sz w:val="20"/>
          <w:szCs w:val="20"/>
          <w:lang w:val="en-GB"/>
        </w:rPr>
        <w:t xml:space="preserve">ation of a person is exceptionally permitted regardless of her consent if that person is older than 16 years and considered “permanently incapable of judgement”, and if seven further cumulative requirements are met. In its General Comment No. 3 (2016) on </w:t>
      </w:r>
      <w:r w:rsidR="0095172C" w:rsidRPr="00A86E94">
        <w:rPr>
          <w:rFonts w:cs="Tahoma"/>
          <w:sz w:val="20"/>
          <w:szCs w:val="20"/>
          <w:lang w:val="en-GB"/>
        </w:rPr>
        <w:t>women*</w:t>
      </w:r>
      <w:r w:rsidR="00B82EA8" w:rsidRPr="00A86E94">
        <w:rPr>
          <w:rFonts w:cs="Tahoma"/>
          <w:sz w:val="20"/>
          <w:szCs w:val="20"/>
          <w:lang w:val="en-GB"/>
        </w:rPr>
        <w:t xml:space="preserve"> and girls</w:t>
      </w:r>
      <w:r w:rsidR="00304351" w:rsidRPr="00A86E94">
        <w:rPr>
          <w:rFonts w:cs="Tahoma"/>
          <w:sz w:val="20"/>
          <w:szCs w:val="20"/>
          <w:lang w:val="en-GB"/>
        </w:rPr>
        <w:t>*</w:t>
      </w:r>
      <w:r w:rsidR="00B82EA8" w:rsidRPr="00A86E94">
        <w:rPr>
          <w:rFonts w:cs="Tahoma"/>
          <w:sz w:val="20"/>
          <w:szCs w:val="20"/>
          <w:lang w:val="en-GB"/>
        </w:rPr>
        <w:t xml:space="preserve"> with disabilities, the CRPD committee has qualified forced sterili</w:t>
      </w:r>
      <w:r w:rsidR="00D829FF" w:rsidRPr="00A86E94">
        <w:rPr>
          <w:rFonts w:cs="Tahoma"/>
          <w:sz w:val="20"/>
          <w:szCs w:val="20"/>
          <w:lang w:val="en-GB"/>
        </w:rPr>
        <w:t>s</w:t>
      </w:r>
      <w:r w:rsidR="00B82EA8" w:rsidRPr="00A86E94">
        <w:rPr>
          <w:rFonts w:cs="Tahoma"/>
          <w:sz w:val="20"/>
          <w:szCs w:val="20"/>
          <w:lang w:val="en-GB"/>
        </w:rPr>
        <w:t>ation as a form of violence that may be considered cruel, inhuman or degrading treatment or punishment (para. 32). It has furthermore outlined how restricting or removing legal capacity can facilitate forced sterili</w:t>
      </w:r>
      <w:r w:rsidR="00D829FF" w:rsidRPr="00A86E94">
        <w:rPr>
          <w:rFonts w:cs="Tahoma"/>
          <w:sz w:val="20"/>
          <w:szCs w:val="20"/>
          <w:lang w:val="en-GB"/>
        </w:rPr>
        <w:t>s</w:t>
      </w:r>
      <w:r w:rsidR="00B82EA8" w:rsidRPr="00A86E94">
        <w:rPr>
          <w:rFonts w:cs="Tahoma"/>
          <w:sz w:val="20"/>
          <w:szCs w:val="20"/>
          <w:lang w:val="en-GB"/>
        </w:rPr>
        <w:t xml:space="preserve">ation and how this can also result in sexual violence without the consequence of pregnancy (paras. 44 f.). </w:t>
      </w:r>
    </w:p>
    <w:p w14:paraId="3AA10B5D" w14:textId="77777777" w:rsidR="005823A8" w:rsidRPr="00A86E94" w:rsidRDefault="005823A8" w:rsidP="00CC62F4">
      <w:pPr>
        <w:contextualSpacing/>
        <w:jc w:val="both"/>
        <w:rPr>
          <w:rFonts w:cs="Tahoma"/>
          <w:sz w:val="20"/>
          <w:szCs w:val="20"/>
          <w:lang w:val="en-GB"/>
        </w:rPr>
      </w:pPr>
    </w:p>
    <w:p w14:paraId="2C417CA7" w14:textId="05D166E9" w:rsidR="00B82EA8" w:rsidRPr="00A86E94" w:rsidRDefault="00304351" w:rsidP="00CC62F4">
      <w:pPr>
        <w:contextualSpacing/>
        <w:jc w:val="both"/>
        <w:rPr>
          <w:rFonts w:cs="Tahoma"/>
          <w:sz w:val="20"/>
          <w:szCs w:val="20"/>
          <w:lang w:val="en-GB"/>
        </w:rPr>
      </w:pPr>
      <w:r w:rsidRPr="00A86E94">
        <w:rPr>
          <w:rFonts w:cs="Tahoma"/>
          <w:sz w:val="20"/>
          <w:szCs w:val="20"/>
          <w:lang w:val="en-GB"/>
        </w:rPr>
        <w:sym w:font="Wingdings" w:char="F0E8"/>
      </w:r>
      <w:r w:rsidRPr="00A86E94">
        <w:rPr>
          <w:rFonts w:cs="Tahoma"/>
          <w:sz w:val="20"/>
          <w:szCs w:val="20"/>
          <w:lang w:val="en-GB"/>
        </w:rPr>
        <w:t xml:space="preserve">Which steps will </w:t>
      </w:r>
      <w:r w:rsidR="004B3B32" w:rsidRPr="00A86E94">
        <w:rPr>
          <w:rFonts w:cs="Tahoma"/>
          <w:sz w:val="20"/>
          <w:szCs w:val="20"/>
          <w:lang w:val="en-GB"/>
        </w:rPr>
        <w:t xml:space="preserve">Switzerland </w:t>
      </w:r>
      <w:r w:rsidRPr="00A86E94">
        <w:rPr>
          <w:rFonts w:cs="Tahoma"/>
          <w:sz w:val="20"/>
          <w:szCs w:val="20"/>
          <w:lang w:val="en-GB"/>
        </w:rPr>
        <w:t>take to prohibit all forms of forced</w:t>
      </w:r>
      <w:r w:rsidR="00CE3374" w:rsidRPr="00A86E94">
        <w:rPr>
          <w:rFonts w:cs="Tahoma"/>
          <w:sz w:val="20"/>
          <w:szCs w:val="20"/>
          <w:lang w:val="en-GB"/>
        </w:rPr>
        <w:t xml:space="preserve"> sterili</w:t>
      </w:r>
      <w:r w:rsidR="00D829FF" w:rsidRPr="00A86E94">
        <w:rPr>
          <w:rFonts w:cs="Tahoma"/>
          <w:sz w:val="20"/>
          <w:szCs w:val="20"/>
          <w:lang w:val="en-GB"/>
        </w:rPr>
        <w:t>s</w:t>
      </w:r>
      <w:r w:rsidR="00CE3374" w:rsidRPr="00A86E94">
        <w:rPr>
          <w:rFonts w:cs="Tahoma"/>
          <w:sz w:val="20"/>
          <w:szCs w:val="20"/>
          <w:lang w:val="en-GB"/>
        </w:rPr>
        <w:t>ation</w:t>
      </w:r>
      <w:r w:rsidR="00D829FF" w:rsidRPr="00A86E94">
        <w:rPr>
          <w:rFonts w:cs="Tahoma"/>
          <w:sz w:val="20"/>
          <w:szCs w:val="20"/>
          <w:lang w:val="en-GB"/>
        </w:rPr>
        <w:t>, basing</w:t>
      </w:r>
      <w:r w:rsidR="00146794" w:rsidRPr="00A86E94">
        <w:rPr>
          <w:rFonts w:cs="Tahoma"/>
          <w:sz w:val="20"/>
          <w:szCs w:val="20"/>
          <w:lang w:val="en-GB"/>
        </w:rPr>
        <w:t xml:space="preserve"> legal gender </w:t>
      </w:r>
      <w:r w:rsidR="006E016B" w:rsidRPr="00A86E94">
        <w:rPr>
          <w:rFonts w:cs="Tahoma"/>
          <w:sz w:val="20"/>
          <w:szCs w:val="20"/>
          <w:lang w:val="en-GB"/>
        </w:rPr>
        <w:t xml:space="preserve">recognition </w:t>
      </w:r>
      <w:r w:rsidR="00146794" w:rsidRPr="00A86E94">
        <w:rPr>
          <w:rFonts w:cs="Tahoma"/>
          <w:sz w:val="20"/>
          <w:szCs w:val="20"/>
          <w:lang w:val="en-GB"/>
        </w:rPr>
        <w:t>on self-determination and ensure a quick, transparent and accessible procedure for all</w:t>
      </w:r>
      <w:r w:rsidRPr="00A86E94">
        <w:rPr>
          <w:rFonts w:cs="Tahoma"/>
          <w:sz w:val="20"/>
          <w:szCs w:val="20"/>
          <w:lang w:val="en-GB"/>
        </w:rPr>
        <w:t>?</w:t>
      </w:r>
    </w:p>
    <w:p w14:paraId="3032E9D6" w14:textId="77777777" w:rsidR="00B82EA8" w:rsidRPr="00A86E94" w:rsidRDefault="00B82EA8" w:rsidP="00CC62F4">
      <w:pPr>
        <w:contextualSpacing/>
        <w:jc w:val="both"/>
        <w:rPr>
          <w:rFonts w:cs="Tahoma"/>
          <w:sz w:val="20"/>
          <w:szCs w:val="20"/>
          <w:lang w:val="en-GB"/>
        </w:rPr>
      </w:pPr>
    </w:p>
    <w:p w14:paraId="551B6BC3" w14:textId="7383C235" w:rsidR="00830B28" w:rsidRPr="00CB51DF" w:rsidRDefault="00830B28" w:rsidP="002A034E">
      <w:pPr>
        <w:pStyle w:val="berschrift2"/>
        <w:numPr>
          <w:ilvl w:val="0"/>
          <w:numId w:val="5"/>
        </w:numPr>
        <w:spacing w:after="120"/>
        <w:contextualSpacing/>
        <w:jc w:val="both"/>
        <w:rPr>
          <w:rFonts w:asciiTheme="minorHAnsi" w:hAnsiTheme="minorHAnsi" w:cs="Tahoma"/>
          <w:color w:val="000000" w:themeColor="text1"/>
          <w:sz w:val="22"/>
          <w:szCs w:val="22"/>
          <w:lang w:val="en-GB"/>
        </w:rPr>
      </w:pPr>
      <w:bookmarkStart w:id="41" w:name="_Toc431455127"/>
      <w:r w:rsidRPr="00CB51DF">
        <w:rPr>
          <w:rFonts w:asciiTheme="minorHAnsi" w:hAnsiTheme="minorHAnsi" w:cs="Tahoma"/>
          <w:color w:val="000000" w:themeColor="text1"/>
          <w:sz w:val="22"/>
          <w:szCs w:val="22"/>
          <w:lang w:val="en-GB"/>
        </w:rPr>
        <w:t>GBV</w:t>
      </w:r>
      <w:r w:rsidR="00AC0ADA">
        <w:rPr>
          <w:rFonts w:asciiTheme="minorHAnsi" w:hAnsiTheme="minorHAnsi" w:cs="Tahoma"/>
          <w:color w:val="000000" w:themeColor="text1"/>
          <w:sz w:val="22"/>
          <w:szCs w:val="22"/>
          <w:lang w:val="en-GB"/>
        </w:rPr>
        <w:t xml:space="preserve"> </w:t>
      </w:r>
      <w:r w:rsidR="00AC0ADA" w:rsidRPr="00AC0ADA">
        <w:rPr>
          <w:rFonts w:asciiTheme="minorHAnsi" w:hAnsiTheme="minorHAnsi" w:cs="Tahoma"/>
          <w:color w:val="000000" w:themeColor="text1"/>
          <w:sz w:val="22"/>
          <w:szCs w:val="22"/>
          <w:lang w:val="en-GB"/>
        </w:rPr>
        <w:t>(COB 27)</w:t>
      </w:r>
      <w:bookmarkEnd w:id="41"/>
    </w:p>
    <w:p w14:paraId="0EF2B80D" w14:textId="77777777" w:rsidR="00146A63" w:rsidRPr="00A86E94" w:rsidRDefault="00146A63" w:rsidP="00146A63">
      <w:pPr>
        <w:contextualSpacing/>
        <w:jc w:val="both"/>
        <w:rPr>
          <w:rFonts w:cs="Tahoma"/>
          <w:sz w:val="20"/>
          <w:szCs w:val="20"/>
          <w:lang w:val="en-GB"/>
        </w:rPr>
      </w:pPr>
      <w:r w:rsidRPr="00A86E94">
        <w:rPr>
          <w:rFonts w:cs="Tahoma"/>
          <w:sz w:val="20"/>
          <w:szCs w:val="20"/>
          <w:lang w:val="en-GB"/>
        </w:rPr>
        <w:t>As a recent study shows</w:t>
      </w:r>
      <w:r w:rsidR="005A5A5B" w:rsidRPr="00A86E94">
        <w:rPr>
          <w:rStyle w:val="Funotenzeichen"/>
          <w:rFonts w:cs="Tahoma"/>
          <w:sz w:val="20"/>
          <w:szCs w:val="20"/>
          <w:lang w:val="en-GB"/>
        </w:rPr>
        <w:footnoteReference w:id="3"/>
      </w:r>
      <w:r w:rsidRPr="00A86E94">
        <w:rPr>
          <w:rFonts w:cs="Tahoma"/>
          <w:sz w:val="20"/>
          <w:szCs w:val="20"/>
          <w:lang w:val="en-GB"/>
        </w:rPr>
        <w:t>,</w:t>
      </w:r>
      <w:r w:rsidR="005A5A5B" w:rsidRPr="00A86E94">
        <w:rPr>
          <w:rFonts w:cs="Tahoma"/>
          <w:sz w:val="20"/>
          <w:szCs w:val="20"/>
          <w:lang w:val="en-GB"/>
        </w:rPr>
        <w:t xml:space="preserve"> </w:t>
      </w:r>
      <w:r w:rsidRPr="00A86E94">
        <w:rPr>
          <w:rFonts w:cs="Tahoma"/>
          <w:sz w:val="20"/>
          <w:szCs w:val="20"/>
          <w:lang w:val="en-GB"/>
        </w:rPr>
        <w:t xml:space="preserve">at least every second woman* in Switzerland (59%) experiences sexualised harassment such as unwanted touching, hugging or kissing. At least every fifth woman* in Switzerland (22%) </w:t>
      </w:r>
      <w:r w:rsidRPr="00A86E94">
        <w:rPr>
          <w:rFonts w:cs="Tahoma"/>
          <w:sz w:val="20"/>
          <w:szCs w:val="20"/>
          <w:lang w:val="en-GB"/>
        </w:rPr>
        <w:lastRenderedPageBreak/>
        <w:t>experiences sexualised acts in the legal sense of sexual violence, e.g. forced oral intercourse. At least every eighth woman* in Switzerland (12%) experiences sexual intercourse against her own will.</w:t>
      </w:r>
    </w:p>
    <w:p w14:paraId="5C329069" w14:textId="108B95CE" w:rsidR="005917D1" w:rsidRDefault="00146A63" w:rsidP="00146A63">
      <w:pPr>
        <w:contextualSpacing/>
        <w:jc w:val="both"/>
        <w:rPr>
          <w:rFonts w:cs="Tahoma"/>
          <w:sz w:val="20"/>
          <w:szCs w:val="20"/>
          <w:lang w:val="en-GB"/>
        </w:rPr>
      </w:pPr>
      <w:r w:rsidRPr="00A86E94">
        <w:rPr>
          <w:rFonts w:cs="Tahoma"/>
          <w:sz w:val="20"/>
          <w:szCs w:val="20"/>
          <w:lang w:val="en-GB"/>
        </w:rPr>
        <w:t>According to studies from Western European countries, women* with disabilities have a two to three times higher risk of violence than women* without disabilities.</w:t>
      </w:r>
    </w:p>
    <w:p w14:paraId="4F3DD357" w14:textId="77777777" w:rsidR="005823A8" w:rsidRPr="00A86E94" w:rsidRDefault="005823A8" w:rsidP="00146A63">
      <w:pPr>
        <w:contextualSpacing/>
        <w:jc w:val="both"/>
        <w:rPr>
          <w:rFonts w:cs="Tahoma"/>
          <w:sz w:val="20"/>
          <w:szCs w:val="20"/>
          <w:lang w:val="en-GB"/>
        </w:rPr>
      </w:pPr>
    </w:p>
    <w:p w14:paraId="019D576C" w14:textId="07BF5BFC" w:rsidR="005917D1" w:rsidRPr="00A86E94" w:rsidRDefault="005917D1" w:rsidP="00CC62F4">
      <w:pPr>
        <w:contextualSpacing/>
        <w:jc w:val="both"/>
        <w:rPr>
          <w:rFonts w:cs="Tahoma"/>
          <w:sz w:val="20"/>
          <w:szCs w:val="20"/>
          <w:lang w:val="en-US"/>
        </w:rPr>
      </w:pPr>
      <w:r w:rsidRPr="00A86E94">
        <w:rPr>
          <w:rFonts w:cs="Tahoma"/>
          <w:sz w:val="20"/>
          <w:szCs w:val="20"/>
          <w:lang w:val="en-GB"/>
        </w:rPr>
        <w:sym w:font="Wingdings" w:char="F0E8"/>
      </w:r>
      <w:r w:rsidR="006D6901" w:rsidRPr="00A86E94">
        <w:rPr>
          <w:rFonts w:cs="Tahoma"/>
          <w:sz w:val="20"/>
          <w:szCs w:val="20"/>
          <w:lang w:val="en-GB"/>
        </w:rPr>
        <w:t xml:space="preserve">Does the revision of </w:t>
      </w:r>
      <w:r w:rsidR="0098250F" w:rsidRPr="00A86E94">
        <w:rPr>
          <w:rFonts w:cs="Tahoma"/>
          <w:sz w:val="20"/>
          <w:szCs w:val="20"/>
          <w:lang w:val="en-GB"/>
        </w:rPr>
        <w:t xml:space="preserve">the </w:t>
      </w:r>
      <w:r w:rsidR="006D6901" w:rsidRPr="00A86E94">
        <w:rPr>
          <w:rFonts w:cs="Tahoma"/>
          <w:sz w:val="20"/>
          <w:szCs w:val="20"/>
          <w:lang w:val="en-GB"/>
        </w:rPr>
        <w:t>sexual criminal code provide that all sexual acts can be adequately p</w:t>
      </w:r>
      <w:r w:rsidR="00610B8E">
        <w:rPr>
          <w:rFonts w:cs="Tahoma"/>
          <w:sz w:val="20"/>
          <w:szCs w:val="20"/>
          <w:lang w:val="en-GB"/>
        </w:rPr>
        <w:t>rosecuted</w:t>
      </w:r>
      <w:r w:rsidR="006D6901" w:rsidRPr="00A86E94">
        <w:rPr>
          <w:rFonts w:cs="Tahoma"/>
          <w:sz w:val="20"/>
          <w:szCs w:val="20"/>
          <w:lang w:val="en-GB"/>
        </w:rPr>
        <w:t>, and how?</w:t>
      </w:r>
    </w:p>
    <w:p w14:paraId="0C2F8954" w14:textId="52FA26CE" w:rsidR="005917D1" w:rsidRPr="00A86E94" w:rsidRDefault="005917D1" w:rsidP="00CC62F4">
      <w:pPr>
        <w:contextualSpacing/>
        <w:jc w:val="both"/>
        <w:rPr>
          <w:rFonts w:cs="Tahoma"/>
          <w:sz w:val="20"/>
          <w:szCs w:val="20"/>
          <w:lang w:val="en-GB"/>
        </w:rPr>
      </w:pPr>
      <w:r w:rsidRPr="00A86E94">
        <w:rPr>
          <w:rFonts w:cs="Tahoma"/>
          <w:sz w:val="20"/>
          <w:szCs w:val="20"/>
          <w:lang w:val="en-GB"/>
        </w:rPr>
        <w:sym w:font="Wingdings" w:char="F0E8"/>
      </w:r>
      <w:r w:rsidR="00146A63" w:rsidRPr="00A86E94">
        <w:rPr>
          <w:rFonts w:cs="Tahoma"/>
          <w:sz w:val="20"/>
          <w:szCs w:val="20"/>
          <w:lang w:val="en-GB"/>
        </w:rPr>
        <w:t>Which data on sexual violence are collected in Switzerland, and how systematically and regularly?</w:t>
      </w:r>
    </w:p>
    <w:p w14:paraId="16B423BE" w14:textId="5338784F" w:rsidR="005917D1" w:rsidRPr="00A86E94" w:rsidRDefault="005917D1" w:rsidP="00CC62F4">
      <w:pPr>
        <w:contextualSpacing/>
        <w:jc w:val="both"/>
        <w:rPr>
          <w:rFonts w:cs="Tahoma"/>
          <w:sz w:val="20"/>
          <w:szCs w:val="20"/>
          <w:lang w:val="en-GB"/>
        </w:rPr>
      </w:pPr>
      <w:r w:rsidRPr="00A86E94">
        <w:rPr>
          <w:rFonts w:cs="Tahoma"/>
          <w:sz w:val="20"/>
          <w:szCs w:val="20"/>
          <w:lang w:val="en-GB"/>
        </w:rPr>
        <w:sym w:font="Wingdings" w:char="F0E8"/>
      </w:r>
      <w:r w:rsidR="00146A63" w:rsidRPr="00A86E94">
        <w:rPr>
          <w:rFonts w:cs="Tahoma"/>
          <w:sz w:val="20"/>
          <w:szCs w:val="20"/>
          <w:lang w:val="en-GB"/>
        </w:rPr>
        <w:t xml:space="preserve">What research is carried out in Switzerland on the extent, </w:t>
      </w:r>
      <w:r w:rsidR="003B10AB">
        <w:rPr>
          <w:rFonts w:cs="Tahoma"/>
          <w:sz w:val="20"/>
          <w:szCs w:val="20"/>
          <w:lang w:val="en-GB"/>
        </w:rPr>
        <w:t xml:space="preserve">signs </w:t>
      </w:r>
      <w:r w:rsidR="00146A63" w:rsidRPr="00A86E94">
        <w:rPr>
          <w:rFonts w:cs="Tahoma"/>
          <w:sz w:val="20"/>
          <w:szCs w:val="20"/>
          <w:lang w:val="en-GB"/>
        </w:rPr>
        <w:t>and causes of sexual violence and how does the Confederation promote</w:t>
      </w:r>
      <w:r w:rsidR="0098250F" w:rsidRPr="00A86E94">
        <w:rPr>
          <w:rFonts w:cs="Tahoma"/>
          <w:sz w:val="20"/>
          <w:szCs w:val="20"/>
          <w:lang w:val="en-GB"/>
        </w:rPr>
        <w:t xml:space="preserve"> such research</w:t>
      </w:r>
      <w:r w:rsidR="00146A63" w:rsidRPr="00A86E94">
        <w:rPr>
          <w:rFonts w:cs="Tahoma"/>
          <w:sz w:val="20"/>
          <w:szCs w:val="20"/>
          <w:lang w:val="en-GB"/>
        </w:rPr>
        <w:t>?</w:t>
      </w:r>
    </w:p>
    <w:p w14:paraId="03056917" w14:textId="26838460" w:rsidR="005917D1" w:rsidRPr="00A86E94" w:rsidRDefault="005917D1" w:rsidP="00CC62F4">
      <w:pPr>
        <w:contextualSpacing/>
        <w:jc w:val="both"/>
        <w:rPr>
          <w:rFonts w:cs="Tahoma"/>
          <w:sz w:val="20"/>
          <w:szCs w:val="20"/>
          <w:lang w:val="en-GB"/>
        </w:rPr>
      </w:pPr>
      <w:r w:rsidRPr="00A86E94">
        <w:rPr>
          <w:rFonts w:cs="Tahoma"/>
          <w:sz w:val="20"/>
          <w:szCs w:val="20"/>
          <w:lang w:val="en-GB"/>
        </w:rPr>
        <w:sym w:font="Wingdings" w:char="F0E8"/>
      </w:r>
      <w:r w:rsidR="00146A63" w:rsidRPr="00A86E94">
        <w:rPr>
          <w:rFonts w:cs="Tahoma"/>
          <w:sz w:val="20"/>
          <w:szCs w:val="20"/>
          <w:lang w:val="en-GB"/>
        </w:rPr>
        <w:t>Do the measures concerning data collection, prevention, support/protection and the coordinated approach to sexual violence also take into account the diversity of those affected with regard to age, gender identity, sexual orientation, disability, residence status, etc., as prescribed by the Istanbul Convention?</w:t>
      </w:r>
    </w:p>
    <w:p w14:paraId="35015B19" w14:textId="1E7A12D2" w:rsidR="005917D1" w:rsidRPr="00A86E94" w:rsidRDefault="005917D1" w:rsidP="000D2C04">
      <w:pPr>
        <w:contextualSpacing/>
        <w:jc w:val="both"/>
        <w:rPr>
          <w:rFonts w:cs="Tahoma"/>
          <w:sz w:val="20"/>
          <w:szCs w:val="20"/>
          <w:lang w:val="en-GB"/>
        </w:rPr>
      </w:pPr>
      <w:r w:rsidRPr="00A86E94">
        <w:rPr>
          <w:sz w:val="20"/>
          <w:szCs w:val="20"/>
          <w:lang w:val="en-GB"/>
        </w:rPr>
        <w:sym w:font="Wingdings" w:char="F0E8"/>
      </w:r>
      <w:r w:rsidR="00146A63" w:rsidRPr="00A86E94">
        <w:rPr>
          <w:rFonts w:cs="Tahoma"/>
          <w:sz w:val="20"/>
          <w:szCs w:val="20"/>
          <w:lang w:val="en-GB"/>
        </w:rPr>
        <w:t xml:space="preserve">What measures are the Confederation and the </w:t>
      </w:r>
      <w:r w:rsidR="002518FD" w:rsidRPr="00A86E94">
        <w:rPr>
          <w:rFonts w:cs="Tahoma"/>
          <w:sz w:val="20"/>
          <w:szCs w:val="20"/>
          <w:lang w:val="en-GB"/>
        </w:rPr>
        <w:t>Canton</w:t>
      </w:r>
      <w:r w:rsidR="00146A63" w:rsidRPr="00A86E94">
        <w:rPr>
          <w:rFonts w:cs="Tahoma"/>
          <w:sz w:val="20"/>
          <w:szCs w:val="20"/>
          <w:lang w:val="en-GB"/>
        </w:rPr>
        <w:t>s taking to reduce violence against women* with disabilities?</w:t>
      </w:r>
    </w:p>
    <w:p w14:paraId="7702D9FE" w14:textId="77777777" w:rsidR="000D2C04" w:rsidRPr="00A86E94" w:rsidRDefault="000D2C04" w:rsidP="000D2C04">
      <w:pPr>
        <w:contextualSpacing/>
        <w:jc w:val="both"/>
        <w:rPr>
          <w:rFonts w:cs="Tahoma"/>
          <w:sz w:val="20"/>
          <w:szCs w:val="20"/>
          <w:lang w:val="en-GB"/>
        </w:rPr>
      </w:pPr>
    </w:p>
    <w:p w14:paraId="1801E8D7" w14:textId="37964FB1" w:rsidR="00830B28" w:rsidRPr="00CB51DF" w:rsidRDefault="00830B28" w:rsidP="00CC62F4">
      <w:pPr>
        <w:pStyle w:val="berschrift3"/>
        <w:numPr>
          <w:ilvl w:val="0"/>
          <w:numId w:val="16"/>
        </w:numPr>
        <w:spacing w:after="120"/>
        <w:ind w:left="714" w:hanging="357"/>
        <w:contextualSpacing/>
        <w:jc w:val="both"/>
        <w:rPr>
          <w:rFonts w:asciiTheme="minorHAnsi" w:hAnsiTheme="minorHAnsi" w:cs="Tahoma"/>
          <w:color w:val="000000" w:themeColor="text1"/>
          <w:sz w:val="20"/>
          <w:szCs w:val="20"/>
          <w:lang w:val="en-GB"/>
        </w:rPr>
      </w:pPr>
      <w:bookmarkStart w:id="42" w:name="_Toc431455128"/>
      <w:r w:rsidRPr="00CB51DF">
        <w:rPr>
          <w:rFonts w:asciiTheme="minorHAnsi" w:hAnsiTheme="minorHAnsi" w:cs="Tahoma"/>
          <w:color w:val="000000" w:themeColor="text1"/>
          <w:sz w:val="20"/>
          <w:szCs w:val="20"/>
          <w:lang w:val="en-GB"/>
        </w:rPr>
        <w:t>NAP GBV</w:t>
      </w:r>
      <w:bookmarkEnd w:id="42"/>
    </w:p>
    <w:p w14:paraId="00505458" w14:textId="510EA379" w:rsidR="00C75001" w:rsidRDefault="00C75001" w:rsidP="00CC62F4">
      <w:pPr>
        <w:contextualSpacing/>
        <w:jc w:val="both"/>
        <w:rPr>
          <w:rFonts w:cs="Tahoma"/>
          <w:sz w:val="20"/>
          <w:szCs w:val="20"/>
          <w:lang w:val="en-GB"/>
        </w:rPr>
      </w:pPr>
      <w:r w:rsidRPr="00A86E94">
        <w:rPr>
          <w:rFonts w:cs="Tahoma"/>
          <w:sz w:val="20"/>
          <w:szCs w:val="20"/>
          <w:lang w:val="en-GB"/>
        </w:rPr>
        <w:t xml:space="preserve">Although numerous measures have been taken, violence towards </w:t>
      </w:r>
      <w:r w:rsidR="0095172C" w:rsidRPr="00A86E94">
        <w:rPr>
          <w:rFonts w:cs="Tahoma"/>
          <w:sz w:val="20"/>
          <w:szCs w:val="20"/>
          <w:lang w:val="en-GB"/>
        </w:rPr>
        <w:t>women*</w:t>
      </w:r>
      <w:r w:rsidRPr="00A86E94">
        <w:rPr>
          <w:rFonts w:cs="Tahoma"/>
          <w:sz w:val="20"/>
          <w:szCs w:val="20"/>
          <w:lang w:val="en-GB"/>
        </w:rPr>
        <w:t>/domestic violence continue to make up around half of the violent crimes reported to the police. The measures taken so far often fall short and resources are insufficient. The lack of political will to put in place a national action plan is problematic. The steps towards the implementation of the Istanbul</w:t>
      </w:r>
      <w:r w:rsidR="00D829FF" w:rsidRPr="00A86E94">
        <w:rPr>
          <w:rFonts w:cs="Tahoma"/>
          <w:sz w:val="20"/>
          <w:szCs w:val="20"/>
          <w:lang w:val="en-GB"/>
        </w:rPr>
        <w:t xml:space="preserve"> </w:t>
      </w:r>
      <w:r w:rsidRPr="00A86E94">
        <w:rPr>
          <w:rFonts w:cs="Tahoma"/>
          <w:sz w:val="20"/>
          <w:szCs w:val="20"/>
          <w:lang w:val="en-GB"/>
        </w:rPr>
        <w:t xml:space="preserve">Convention do not eliminate the need for a NAP on GBV. </w:t>
      </w:r>
    </w:p>
    <w:p w14:paraId="11E1814E" w14:textId="77777777" w:rsidR="005823A8" w:rsidRPr="00A86E94" w:rsidRDefault="005823A8" w:rsidP="00CC62F4">
      <w:pPr>
        <w:contextualSpacing/>
        <w:jc w:val="both"/>
        <w:rPr>
          <w:rFonts w:cs="Tahoma"/>
          <w:sz w:val="20"/>
          <w:szCs w:val="20"/>
          <w:lang w:val="en-GB"/>
        </w:rPr>
      </w:pPr>
    </w:p>
    <w:p w14:paraId="4A9C0C6A" w14:textId="4C30C1C1" w:rsidR="00C75001" w:rsidRPr="00A86E94" w:rsidRDefault="00C75001" w:rsidP="00CC62F4">
      <w:pPr>
        <w:contextualSpacing/>
        <w:jc w:val="both"/>
        <w:rPr>
          <w:rFonts w:cs="Tahoma"/>
          <w:sz w:val="20"/>
          <w:szCs w:val="20"/>
          <w:lang w:val="en-GB"/>
        </w:rPr>
      </w:pPr>
      <w:r w:rsidRPr="00A86E94">
        <w:rPr>
          <w:rFonts w:cs="Tahoma"/>
          <w:sz w:val="20"/>
          <w:szCs w:val="20"/>
          <w:lang w:val="en-GB"/>
        </w:rPr>
        <w:sym w:font="Wingdings" w:char="F0E8"/>
      </w:r>
      <w:r w:rsidRPr="00A86E94">
        <w:rPr>
          <w:rFonts w:cs="Tahoma"/>
          <w:sz w:val="20"/>
          <w:szCs w:val="20"/>
          <w:lang w:val="en-GB"/>
        </w:rPr>
        <w:t>When will Switzerland put in place a NAP on GBV</w:t>
      </w:r>
      <w:r w:rsidR="00D829FF" w:rsidRPr="00A86E94">
        <w:rPr>
          <w:rFonts w:cs="Tahoma"/>
          <w:sz w:val="20"/>
          <w:szCs w:val="20"/>
          <w:lang w:val="en-GB"/>
        </w:rPr>
        <w:t>,</w:t>
      </w:r>
      <w:r w:rsidRPr="00A86E94">
        <w:rPr>
          <w:rFonts w:cs="Tahoma"/>
          <w:sz w:val="20"/>
          <w:szCs w:val="20"/>
          <w:lang w:val="en-GB"/>
        </w:rPr>
        <w:t xml:space="preserve"> in addition to the implementation p</w:t>
      </w:r>
      <w:r w:rsidR="00D67CC3" w:rsidRPr="00A86E94">
        <w:rPr>
          <w:rFonts w:cs="Tahoma"/>
          <w:sz w:val="20"/>
          <w:szCs w:val="20"/>
          <w:lang w:val="en-GB"/>
        </w:rPr>
        <w:t>lan for the Istanbul</w:t>
      </w:r>
      <w:r w:rsidR="00D829FF" w:rsidRPr="00A86E94">
        <w:rPr>
          <w:rFonts w:cs="Tahoma"/>
          <w:sz w:val="20"/>
          <w:szCs w:val="20"/>
          <w:lang w:val="en-GB"/>
        </w:rPr>
        <w:t xml:space="preserve"> </w:t>
      </w:r>
      <w:r w:rsidR="00D67CC3" w:rsidRPr="00A86E94">
        <w:rPr>
          <w:rFonts w:cs="Tahoma"/>
          <w:sz w:val="20"/>
          <w:szCs w:val="20"/>
          <w:lang w:val="en-GB"/>
        </w:rPr>
        <w:t>Convention?</w:t>
      </w:r>
    </w:p>
    <w:p w14:paraId="1949E48B" w14:textId="532A1C51" w:rsidR="00425935" w:rsidRPr="00A86E94" w:rsidRDefault="00425935" w:rsidP="00CC62F4">
      <w:pPr>
        <w:contextualSpacing/>
        <w:jc w:val="both"/>
        <w:rPr>
          <w:rFonts w:cs="Tahoma"/>
          <w:sz w:val="20"/>
          <w:szCs w:val="20"/>
          <w:lang w:val="en-GB"/>
        </w:rPr>
      </w:pPr>
      <w:r w:rsidRPr="00A86E94">
        <w:rPr>
          <w:rFonts w:cs="Tahoma"/>
          <w:sz w:val="20"/>
          <w:szCs w:val="20"/>
          <w:lang w:val="en-GB"/>
        </w:rPr>
        <w:sym w:font="Wingdings" w:char="F0E8"/>
      </w:r>
      <w:r w:rsidRPr="00A86E94">
        <w:rPr>
          <w:rFonts w:cs="Tahoma"/>
          <w:sz w:val="20"/>
          <w:szCs w:val="20"/>
          <w:lang w:val="en-GB"/>
        </w:rPr>
        <w:t xml:space="preserve">How will Switzerland </w:t>
      </w:r>
      <w:r w:rsidR="0098250F" w:rsidRPr="00A86E94">
        <w:rPr>
          <w:rFonts w:cs="Tahoma"/>
          <w:sz w:val="20"/>
          <w:szCs w:val="20"/>
          <w:lang w:val="en-GB"/>
        </w:rPr>
        <w:t>en</w:t>
      </w:r>
      <w:r w:rsidRPr="00A86E94">
        <w:rPr>
          <w:rFonts w:cs="Tahoma"/>
          <w:sz w:val="20"/>
          <w:szCs w:val="20"/>
          <w:lang w:val="en-GB"/>
        </w:rPr>
        <w:t>sure adequate human, technical and financial resources are allocated for the implementation</w:t>
      </w:r>
      <w:r w:rsidR="004B14E3">
        <w:rPr>
          <w:rFonts w:cs="Tahoma"/>
          <w:sz w:val="20"/>
          <w:szCs w:val="20"/>
          <w:lang w:val="en-GB"/>
        </w:rPr>
        <w:t>,</w:t>
      </w:r>
      <w:r w:rsidRPr="00A86E94">
        <w:rPr>
          <w:rFonts w:cs="Tahoma"/>
          <w:sz w:val="20"/>
          <w:szCs w:val="20"/>
          <w:lang w:val="en-GB"/>
        </w:rPr>
        <w:t xml:space="preserve"> monitoring and assessment </w:t>
      </w:r>
      <w:r w:rsidR="009157B3" w:rsidRPr="00A86E94">
        <w:rPr>
          <w:rFonts w:cs="Tahoma"/>
          <w:sz w:val="20"/>
          <w:szCs w:val="20"/>
          <w:lang w:val="en-GB"/>
        </w:rPr>
        <w:t xml:space="preserve">of </w:t>
      </w:r>
      <w:r w:rsidRPr="00A86E94">
        <w:rPr>
          <w:rFonts w:cs="Tahoma"/>
          <w:sz w:val="20"/>
          <w:szCs w:val="20"/>
          <w:lang w:val="en-GB"/>
        </w:rPr>
        <w:t>the NAP?</w:t>
      </w:r>
    </w:p>
    <w:p w14:paraId="27A6A789" w14:textId="77777777" w:rsidR="00DC0CF8" w:rsidRPr="00A86E94" w:rsidRDefault="00DC0CF8" w:rsidP="00CC62F4">
      <w:pPr>
        <w:contextualSpacing/>
        <w:jc w:val="both"/>
        <w:rPr>
          <w:rFonts w:cs="Tahoma"/>
          <w:sz w:val="20"/>
          <w:szCs w:val="20"/>
          <w:lang w:val="en-GB"/>
        </w:rPr>
      </w:pPr>
    </w:p>
    <w:p w14:paraId="1C4E4125" w14:textId="5CB02A86" w:rsidR="00830B28" w:rsidRPr="00CB51DF" w:rsidRDefault="00830B28" w:rsidP="00CC62F4">
      <w:pPr>
        <w:pStyle w:val="berschrift3"/>
        <w:numPr>
          <w:ilvl w:val="0"/>
          <w:numId w:val="16"/>
        </w:numPr>
        <w:spacing w:after="120"/>
        <w:ind w:left="714" w:hanging="357"/>
        <w:contextualSpacing/>
        <w:jc w:val="both"/>
        <w:rPr>
          <w:rFonts w:asciiTheme="minorHAnsi" w:hAnsiTheme="minorHAnsi" w:cs="Tahoma"/>
          <w:color w:val="000000" w:themeColor="text1"/>
          <w:sz w:val="20"/>
          <w:szCs w:val="20"/>
          <w:lang w:val="en-GB"/>
        </w:rPr>
      </w:pPr>
      <w:bookmarkStart w:id="43" w:name="_Toc431455129"/>
      <w:r w:rsidRPr="00CB51DF">
        <w:rPr>
          <w:rFonts w:asciiTheme="minorHAnsi" w:hAnsiTheme="minorHAnsi" w:cs="Tahoma"/>
          <w:color w:val="000000" w:themeColor="text1"/>
          <w:sz w:val="20"/>
          <w:szCs w:val="20"/>
          <w:lang w:val="en-GB"/>
        </w:rPr>
        <w:t>Training/Sensiti</w:t>
      </w:r>
      <w:r w:rsidR="00D829FF">
        <w:rPr>
          <w:rFonts w:asciiTheme="minorHAnsi" w:hAnsiTheme="minorHAnsi" w:cs="Tahoma"/>
          <w:color w:val="000000" w:themeColor="text1"/>
          <w:sz w:val="20"/>
          <w:szCs w:val="20"/>
          <w:lang w:val="en-GB"/>
        </w:rPr>
        <w:t>s</w:t>
      </w:r>
      <w:r w:rsidRPr="00CB51DF">
        <w:rPr>
          <w:rFonts w:asciiTheme="minorHAnsi" w:hAnsiTheme="minorHAnsi" w:cs="Tahoma"/>
          <w:color w:val="000000" w:themeColor="text1"/>
          <w:sz w:val="20"/>
          <w:szCs w:val="20"/>
          <w:lang w:val="en-GB"/>
        </w:rPr>
        <w:t>ing Authorities</w:t>
      </w:r>
      <w:bookmarkEnd w:id="43"/>
    </w:p>
    <w:p w14:paraId="2B57118E" w14:textId="70CA7B53" w:rsidR="00B5278A" w:rsidRDefault="00B5278A" w:rsidP="00B5278A">
      <w:pPr>
        <w:contextualSpacing/>
        <w:jc w:val="both"/>
        <w:rPr>
          <w:rFonts w:cs="Tahoma"/>
          <w:sz w:val="20"/>
          <w:szCs w:val="20"/>
          <w:lang w:val="en-GB"/>
        </w:rPr>
      </w:pPr>
      <w:r w:rsidRPr="00A86E94">
        <w:rPr>
          <w:rFonts w:cs="Tahoma"/>
          <w:sz w:val="20"/>
          <w:szCs w:val="20"/>
          <w:lang w:val="en-GB"/>
        </w:rPr>
        <w:t xml:space="preserve">In Switzerland, the training and education of state authorities, including criminal prosecution authorities at </w:t>
      </w:r>
      <w:r w:rsidR="00BE106B">
        <w:rPr>
          <w:rFonts w:cs="Tahoma"/>
          <w:sz w:val="20"/>
          <w:szCs w:val="20"/>
          <w:lang w:val="en-GB"/>
        </w:rPr>
        <w:t>f</w:t>
      </w:r>
      <w:r w:rsidRPr="00A86E94">
        <w:rPr>
          <w:rFonts w:cs="Tahoma"/>
          <w:sz w:val="20"/>
          <w:szCs w:val="20"/>
          <w:lang w:val="en-GB"/>
        </w:rPr>
        <w:t xml:space="preserve">ederal, </w:t>
      </w:r>
      <w:r w:rsidR="00BE106B">
        <w:rPr>
          <w:rFonts w:cs="Tahoma"/>
          <w:sz w:val="20"/>
          <w:szCs w:val="20"/>
          <w:lang w:val="en-GB"/>
        </w:rPr>
        <w:t>c</w:t>
      </w:r>
      <w:r w:rsidR="002518FD" w:rsidRPr="00A86E94">
        <w:rPr>
          <w:rFonts w:cs="Tahoma"/>
          <w:sz w:val="20"/>
          <w:szCs w:val="20"/>
          <w:lang w:val="en-GB"/>
        </w:rPr>
        <w:t>anton</w:t>
      </w:r>
      <w:r w:rsidRPr="00A86E94">
        <w:rPr>
          <w:rFonts w:cs="Tahoma"/>
          <w:sz w:val="20"/>
          <w:szCs w:val="20"/>
          <w:lang w:val="en-GB"/>
        </w:rPr>
        <w:t xml:space="preserve">al and municipal levels, do not include the topic of GBV. There is also a general lack of guidelines on how to work with GBV. </w:t>
      </w:r>
    </w:p>
    <w:p w14:paraId="132A58DE" w14:textId="77777777" w:rsidR="005823A8" w:rsidRPr="00A86E94" w:rsidRDefault="005823A8" w:rsidP="00B5278A">
      <w:pPr>
        <w:contextualSpacing/>
        <w:jc w:val="both"/>
        <w:rPr>
          <w:rFonts w:cs="Tahoma"/>
          <w:sz w:val="20"/>
          <w:szCs w:val="20"/>
          <w:lang w:val="en-GB"/>
        </w:rPr>
      </w:pPr>
    </w:p>
    <w:p w14:paraId="46620B78" w14:textId="7B832644" w:rsidR="00BB37EE" w:rsidRPr="00A86E94" w:rsidRDefault="00B5278A" w:rsidP="00B47A7C">
      <w:pPr>
        <w:contextualSpacing/>
        <w:jc w:val="both"/>
        <w:rPr>
          <w:rFonts w:cs="Tahoma"/>
          <w:sz w:val="20"/>
          <w:szCs w:val="20"/>
          <w:lang w:val="en-GB"/>
        </w:rPr>
      </w:pPr>
      <w:r w:rsidRPr="00A86E94">
        <w:rPr>
          <w:rFonts w:cs="Tahoma"/>
          <w:sz w:val="20"/>
          <w:szCs w:val="20"/>
          <w:lang w:val="en-GB"/>
        </w:rPr>
        <w:sym w:font="Wingdings" w:char="F0E8"/>
      </w:r>
      <w:r w:rsidRPr="00A86E94">
        <w:rPr>
          <w:rFonts w:cs="Tahoma"/>
          <w:sz w:val="20"/>
          <w:szCs w:val="20"/>
          <w:lang w:val="en-GB"/>
        </w:rPr>
        <w:t xml:space="preserve">What is Switzerland doing to ensure that the state authorities receive regular and compulsory training </w:t>
      </w:r>
      <w:r w:rsidR="009157B3" w:rsidRPr="00A86E94">
        <w:rPr>
          <w:rFonts w:cs="Tahoma"/>
          <w:sz w:val="20"/>
          <w:szCs w:val="20"/>
          <w:lang w:val="en-GB"/>
        </w:rPr>
        <w:t xml:space="preserve">about GBV </w:t>
      </w:r>
      <w:r w:rsidRPr="00A86E94">
        <w:rPr>
          <w:rFonts w:cs="Tahoma"/>
          <w:sz w:val="20"/>
          <w:szCs w:val="20"/>
          <w:lang w:val="en-GB"/>
        </w:rPr>
        <w:t>and are provided with binding guidelines?</w:t>
      </w:r>
    </w:p>
    <w:p w14:paraId="3F75FE13" w14:textId="77777777" w:rsidR="00DC0CF8" w:rsidRPr="00CB51DF" w:rsidRDefault="00DC0CF8" w:rsidP="00B47A7C">
      <w:pPr>
        <w:contextualSpacing/>
        <w:jc w:val="both"/>
        <w:rPr>
          <w:rFonts w:cs="Tahoma"/>
          <w:sz w:val="18"/>
          <w:szCs w:val="18"/>
          <w:lang w:val="en-GB"/>
        </w:rPr>
      </w:pPr>
    </w:p>
    <w:p w14:paraId="2843EC13" w14:textId="1FD79E57" w:rsidR="00830B28" w:rsidRPr="00CB51DF" w:rsidRDefault="00854A57" w:rsidP="00CC62F4">
      <w:pPr>
        <w:pStyle w:val="berschrift3"/>
        <w:numPr>
          <w:ilvl w:val="0"/>
          <w:numId w:val="16"/>
        </w:numPr>
        <w:spacing w:after="120"/>
        <w:ind w:left="714" w:hanging="357"/>
        <w:contextualSpacing/>
        <w:jc w:val="both"/>
        <w:rPr>
          <w:rFonts w:asciiTheme="minorHAnsi" w:hAnsiTheme="minorHAnsi" w:cs="Tahoma"/>
          <w:color w:val="000000" w:themeColor="text1"/>
          <w:sz w:val="20"/>
          <w:szCs w:val="20"/>
          <w:lang w:val="en-GB"/>
        </w:rPr>
      </w:pPr>
      <w:bookmarkStart w:id="44" w:name="_Toc431455130"/>
      <w:r w:rsidRPr="00CB51DF">
        <w:rPr>
          <w:rFonts w:asciiTheme="minorHAnsi" w:hAnsiTheme="minorHAnsi" w:cs="Tahoma"/>
          <w:color w:val="000000" w:themeColor="text1"/>
          <w:sz w:val="20"/>
          <w:szCs w:val="20"/>
          <w:lang w:val="en-GB"/>
        </w:rPr>
        <w:t xml:space="preserve">Digital </w:t>
      </w:r>
      <w:r w:rsidR="004B14E3">
        <w:rPr>
          <w:rFonts w:asciiTheme="minorHAnsi" w:hAnsiTheme="minorHAnsi" w:cs="Tahoma"/>
          <w:color w:val="000000" w:themeColor="text1"/>
          <w:sz w:val="20"/>
          <w:szCs w:val="20"/>
          <w:lang w:val="en-GB"/>
        </w:rPr>
        <w:t>V</w:t>
      </w:r>
      <w:r w:rsidRPr="00CB51DF">
        <w:rPr>
          <w:rFonts w:asciiTheme="minorHAnsi" w:hAnsiTheme="minorHAnsi" w:cs="Tahoma"/>
          <w:color w:val="000000" w:themeColor="text1"/>
          <w:sz w:val="20"/>
          <w:szCs w:val="20"/>
          <w:lang w:val="en-GB"/>
        </w:rPr>
        <w:t>iolence</w:t>
      </w:r>
      <w:r w:rsidR="004B14E3">
        <w:rPr>
          <w:rFonts w:asciiTheme="minorHAnsi" w:hAnsiTheme="minorHAnsi" w:cs="Tahoma"/>
          <w:color w:val="000000" w:themeColor="text1"/>
          <w:sz w:val="20"/>
          <w:szCs w:val="20"/>
          <w:lang w:val="en-GB"/>
        </w:rPr>
        <w:t xml:space="preserve"> </w:t>
      </w:r>
      <w:r w:rsidR="003B10AB" w:rsidRPr="00CB51DF">
        <w:rPr>
          <w:rFonts w:asciiTheme="minorHAnsi" w:hAnsiTheme="minorHAnsi" w:cs="Tahoma"/>
          <w:color w:val="000000" w:themeColor="text1"/>
          <w:sz w:val="20"/>
          <w:szCs w:val="20"/>
          <w:lang w:val="en-GB"/>
        </w:rPr>
        <w:t>/Hate</w:t>
      </w:r>
      <w:r w:rsidR="006C342B" w:rsidRPr="00CB51DF">
        <w:rPr>
          <w:rFonts w:asciiTheme="minorHAnsi" w:hAnsiTheme="minorHAnsi" w:cs="Tahoma"/>
          <w:color w:val="000000" w:themeColor="text1"/>
          <w:sz w:val="20"/>
          <w:szCs w:val="20"/>
          <w:lang w:val="en-GB"/>
        </w:rPr>
        <w:t xml:space="preserve"> speech</w:t>
      </w:r>
      <w:bookmarkEnd w:id="44"/>
    </w:p>
    <w:p w14:paraId="6987D829" w14:textId="5B8A7EB5" w:rsidR="00AC6911" w:rsidRPr="00A86E94" w:rsidRDefault="009F4FEA" w:rsidP="00CC62F4">
      <w:pPr>
        <w:contextualSpacing/>
        <w:jc w:val="both"/>
        <w:rPr>
          <w:rFonts w:cs="Tahoma"/>
          <w:sz w:val="20"/>
          <w:szCs w:val="20"/>
          <w:lang w:val="en-GB"/>
        </w:rPr>
      </w:pPr>
      <w:r w:rsidRPr="00A86E94">
        <w:rPr>
          <w:rFonts w:cs="Tahoma"/>
          <w:sz w:val="20"/>
          <w:szCs w:val="20"/>
          <w:lang w:val="en-GB"/>
        </w:rPr>
        <w:t xml:space="preserve">A study by the City of Lausanne shows that 16% of 16-year-olds have been </w:t>
      </w:r>
      <w:r w:rsidR="00D829FF" w:rsidRPr="00A86E94">
        <w:rPr>
          <w:rFonts w:cs="Tahoma"/>
          <w:sz w:val="20"/>
          <w:szCs w:val="20"/>
          <w:lang w:val="en-GB"/>
        </w:rPr>
        <w:t>cyber bullied</w:t>
      </w:r>
      <w:r w:rsidRPr="00A86E94">
        <w:rPr>
          <w:rFonts w:cs="Tahoma"/>
          <w:sz w:val="20"/>
          <w:szCs w:val="20"/>
          <w:lang w:val="en-GB"/>
        </w:rPr>
        <w:t xml:space="preserve">. However, far from being virtual, this form of violence has consequences that can go as far as post-traumatic stress disorder. Harassment is primarily directed at minority populations </w:t>
      </w:r>
      <w:r w:rsidR="00F32A42">
        <w:rPr>
          <w:rFonts w:cs="Tahoma"/>
          <w:sz w:val="20"/>
          <w:szCs w:val="20"/>
          <w:lang w:val="en-GB"/>
        </w:rPr>
        <w:t>and</w:t>
      </w:r>
      <w:r w:rsidRPr="00A86E94">
        <w:rPr>
          <w:rFonts w:cs="Tahoma"/>
          <w:sz w:val="20"/>
          <w:szCs w:val="20"/>
          <w:lang w:val="en-GB"/>
        </w:rPr>
        <w:t xml:space="preserve"> women*.</w:t>
      </w:r>
    </w:p>
    <w:p w14:paraId="2E1C8DD2" w14:textId="6646447C" w:rsidR="009F4FEA" w:rsidRDefault="009F4FEA" w:rsidP="00CC62F4">
      <w:pPr>
        <w:contextualSpacing/>
        <w:jc w:val="both"/>
        <w:rPr>
          <w:rFonts w:cs="Tahoma"/>
          <w:sz w:val="20"/>
          <w:szCs w:val="20"/>
          <w:lang w:val="en-GB"/>
        </w:rPr>
      </w:pPr>
      <w:r w:rsidRPr="00A86E94">
        <w:rPr>
          <w:rFonts w:cs="Tahoma"/>
          <w:sz w:val="20"/>
          <w:szCs w:val="20"/>
          <w:lang w:val="en-GB"/>
        </w:rPr>
        <w:t xml:space="preserve">The dark side of digitisation, namely the rampant hatred on the net, has become reality in Switzerland and affects </w:t>
      </w:r>
      <w:r w:rsidR="00F32A42">
        <w:rPr>
          <w:rFonts w:cs="Tahoma"/>
          <w:sz w:val="20"/>
          <w:szCs w:val="20"/>
          <w:lang w:val="en-GB"/>
        </w:rPr>
        <w:t xml:space="preserve">all </w:t>
      </w:r>
      <w:r w:rsidRPr="00A86E94">
        <w:rPr>
          <w:rFonts w:cs="Tahoma"/>
          <w:sz w:val="20"/>
          <w:szCs w:val="20"/>
          <w:lang w:val="en-GB"/>
        </w:rPr>
        <w:t>minorities without exception.</w:t>
      </w:r>
    </w:p>
    <w:p w14:paraId="5A9FF3B8" w14:textId="77777777" w:rsidR="005823A8" w:rsidRPr="00A86E94" w:rsidRDefault="005823A8" w:rsidP="00CC62F4">
      <w:pPr>
        <w:contextualSpacing/>
        <w:jc w:val="both"/>
        <w:rPr>
          <w:rFonts w:cs="Tahoma"/>
          <w:sz w:val="20"/>
          <w:szCs w:val="20"/>
          <w:lang w:val="en-GB"/>
        </w:rPr>
      </w:pPr>
    </w:p>
    <w:p w14:paraId="682FF226" w14:textId="6B2BD120" w:rsidR="007F254B" w:rsidRPr="00A86E94" w:rsidRDefault="007F254B" w:rsidP="00CC62F4">
      <w:pPr>
        <w:contextualSpacing/>
        <w:jc w:val="both"/>
        <w:rPr>
          <w:rFonts w:cs="Tahoma"/>
          <w:sz w:val="20"/>
          <w:szCs w:val="20"/>
          <w:lang w:val="en-GB"/>
        </w:rPr>
      </w:pPr>
      <w:r w:rsidRPr="00A86E94">
        <w:rPr>
          <w:rFonts w:cs="Tahoma"/>
          <w:sz w:val="20"/>
          <w:szCs w:val="20"/>
          <w:lang w:val="en-GB"/>
        </w:rPr>
        <w:sym w:font="Wingdings" w:char="F0E8"/>
      </w:r>
      <w:r w:rsidRPr="00A86E94">
        <w:rPr>
          <w:rFonts w:cs="Tahoma"/>
          <w:sz w:val="20"/>
          <w:szCs w:val="20"/>
          <w:lang w:val="en-GB"/>
        </w:rPr>
        <w:t xml:space="preserve">What solutions and services does </w:t>
      </w:r>
      <w:r w:rsidR="007A63FD" w:rsidRPr="00A86E94">
        <w:rPr>
          <w:rFonts w:cs="Tahoma"/>
          <w:sz w:val="20"/>
          <w:szCs w:val="20"/>
          <w:lang w:val="en-GB"/>
        </w:rPr>
        <w:t>Switzerland</w:t>
      </w:r>
      <w:r w:rsidRPr="00A86E94">
        <w:rPr>
          <w:rFonts w:cs="Tahoma"/>
          <w:sz w:val="20"/>
          <w:szCs w:val="20"/>
          <w:lang w:val="en-GB"/>
        </w:rPr>
        <w:t xml:space="preserve"> provide to support</w:t>
      </w:r>
      <w:r w:rsidR="009157B3" w:rsidRPr="00A86E94">
        <w:rPr>
          <w:rFonts w:cs="Tahoma"/>
          <w:sz w:val="20"/>
          <w:szCs w:val="20"/>
          <w:lang w:val="en-GB"/>
        </w:rPr>
        <w:t>,</w:t>
      </w:r>
      <w:r w:rsidRPr="00A86E94">
        <w:rPr>
          <w:rFonts w:cs="Tahoma"/>
          <w:sz w:val="20"/>
          <w:szCs w:val="20"/>
          <w:lang w:val="en-GB"/>
        </w:rPr>
        <w:t xml:space="preserve"> </w:t>
      </w:r>
      <w:r w:rsidR="009157B3" w:rsidRPr="00A86E94">
        <w:rPr>
          <w:rFonts w:cs="Tahoma"/>
          <w:sz w:val="20"/>
          <w:szCs w:val="20"/>
          <w:lang w:val="en-GB"/>
        </w:rPr>
        <w:t xml:space="preserve">on the one hand, </w:t>
      </w:r>
      <w:r w:rsidRPr="00A86E94">
        <w:rPr>
          <w:rFonts w:cs="Tahoma"/>
          <w:sz w:val="20"/>
          <w:szCs w:val="20"/>
          <w:lang w:val="en-GB"/>
        </w:rPr>
        <w:t xml:space="preserve">those affected by hate speech and digital violence </w:t>
      </w:r>
      <w:r w:rsidR="009157B3" w:rsidRPr="00A86E94">
        <w:rPr>
          <w:rFonts w:cs="Tahoma"/>
          <w:sz w:val="20"/>
          <w:szCs w:val="20"/>
          <w:lang w:val="en-GB"/>
        </w:rPr>
        <w:t>(</w:t>
      </w:r>
      <w:r w:rsidRPr="00A86E94">
        <w:rPr>
          <w:rFonts w:cs="Tahoma"/>
          <w:sz w:val="20"/>
          <w:szCs w:val="20"/>
          <w:lang w:val="en-GB"/>
        </w:rPr>
        <w:t xml:space="preserve">to intercept </w:t>
      </w:r>
      <w:r w:rsidR="00D829FF" w:rsidRPr="00A86E94">
        <w:rPr>
          <w:rFonts w:cs="Tahoma"/>
          <w:sz w:val="20"/>
          <w:szCs w:val="20"/>
          <w:lang w:val="en-GB"/>
        </w:rPr>
        <w:t>rather than</w:t>
      </w:r>
      <w:r w:rsidRPr="00A86E94">
        <w:rPr>
          <w:rFonts w:cs="Tahoma"/>
          <w:sz w:val="20"/>
          <w:szCs w:val="20"/>
          <w:lang w:val="en-GB"/>
        </w:rPr>
        <w:t xml:space="preserve"> silence them</w:t>
      </w:r>
      <w:r w:rsidR="00AF1CC8" w:rsidRPr="00A86E94">
        <w:rPr>
          <w:rFonts w:cs="Tahoma"/>
          <w:sz w:val="20"/>
          <w:szCs w:val="20"/>
          <w:lang w:val="en-GB"/>
        </w:rPr>
        <w:t xml:space="preserve"> – </w:t>
      </w:r>
      <w:r w:rsidRPr="00A86E94">
        <w:rPr>
          <w:rFonts w:cs="Tahoma"/>
          <w:sz w:val="20"/>
          <w:szCs w:val="20"/>
          <w:lang w:val="en-GB"/>
        </w:rPr>
        <w:t xml:space="preserve">analogous to </w:t>
      </w:r>
      <w:r w:rsidR="00854A57" w:rsidRPr="00A86E94">
        <w:rPr>
          <w:rFonts w:cs="Tahoma"/>
          <w:sz w:val="20"/>
          <w:szCs w:val="20"/>
          <w:lang w:val="en-GB"/>
        </w:rPr>
        <w:t xml:space="preserve">off-line </w:t>
      </w:r>
      <w:r w:rsidRPr="00A86E94">
        <w:rPr>
          <w:rFonts w:cs="Tahoma"/>
          <w:sz w:val="20"/>
          <w:szCs w:val="20"/>
          <w:lang w:val="en-GB"/>
        </w:rPr>
        <w:t>violence)</w:t>
      </w:r>
      <w:r w:rsidR="00D829FF" w:rsidRPr="00A86E94">
        <w:rPr>
          <w:rFonts w:cs="Tahoma"/>
          <w:sz w:val="20"/>
          <w:szCs w:val="20"/>
          <w:lang w:val="en-GB"/>
        </w:rPr>
        <w:t>,</w:t>
      </w:r>
      <w:r w:rsidRPr="00A86E94">
        <w:rPr>
          <w:rFonts w:cs="Tahoma"/>
          <w:sz w:val="20"/>
          <w:szCs w:val="20"/>
          <w:lang w:val="en-GB"/>
        </w:rPr>
        <w:t xml:space="preserve"> and on the other hand to reach and educate perpetrators?</w:t>
      </w:r>
    </w:p>
    <w:p w14:paraId="28498601" w14:textId="77777777" w:rsidR="00DC0CF8" w:rsidRPr="00DC0CF8" w:rsidRDefault="00DC0CF8" w:rsidP="00CC62F4">
      <w:pPr>
        <w:contextualSpacing/>
        <w:jc w:val="both"/>
        <w:rPr>
          <w:rFonts w:cs="Tahoma"/>
          <w:sz w:val="18"/>
          <w:szCs w:val="18"/>
          <w:lang w:val="en-GB"/>
        </w:rPr>
      </w:pPr>
    </w:p>
    <w:p w14:paraId="50C45A36" w14:textId="6B93B20C" w:rsidR="00830B28" w:rsidRPr="00CB51DF" w:rsidRDefault="00830B28" w:rsidP="00CC62F4">
      <w:pPr>
        <w:pStyle w:val="berschrift3"/>
        <w:numPr>
          <w:ilvl w:val="0"/>
          <w:numId w:val="16"/>
        </w:numPr>
        <w:spacing w:after="120"/>
        <w:ind w:left="714" w:hanging="357"/>
        <w:contextualSpacing/>
        <w:jc w:val="both"/>
        <w:rPr>
          <w:rFonts w:asciiTheme="minorHAnsi" w:hAnsiTheme="minorHAnsi" w:cs="Tahoma"/>
          <w:color w:val="000000" w:themeColor="text1"/>
          <w:sz w:val="20"/>
          <w:szCs w:val="20"/>
          <w:lang w:val="en-GB"/>
        </w:rPr>
      </w:pPr>
      <w:bookmarkStart w:id="45" w:name="_Toc431455131"/>
      <w:r w:rsidRPr="00CB51DF">
        <w:rPr>
          <w:rFonts w:asciiTheme="minorHAnsi" w:hAnsiTheme="minorHAnsi" w:cs="Tahoma"/>
          <w:color w:val="000000" w:themeColor="text1"/>
          <w:sz w:val="20"/>
          <w:szCs w:val="20"/>
          <w:lang w:val="en-GB"/>
        </w:rPr>
        <w:lastRenderedPageBreak/>
        <w:t>Human Trafficking</w:t>
      </w:r>
      <w:r w:rsidR="008C1056">
        <w:rPr>
          <w:rFonts w:asciiTheme="minorHAnsi" w:hAnsiTheme="minorHAnsi" w:cs="Tahoma"/>
          <w:color w:val="000000" w:themeColor="text1"/>
          <w:sz w:val="20"/>
          <w:szCs w:val="20"/>
          <w:lang w:val="en-GB"/>
        </w:rPr>
        <w:t xml:space="preserve"> (COB 28,</w:t>
      </w:r>
      <w:r w:rsidR="00D8491E">
        <w:rPr>
          <w:rFonts w:asciiTheme="minorHAnsi" w:hAnsiTheme="minorHAnsi" w:cs="Tahoma"/>
          <w:color w:val="000000" w:themeColor="text1"/>
          <w:sz w:val="20"/>
          <w:szCs w:val="20"/>
          <w:lang w:val="en-GB"/>
        </w:rPr>
        <w:t xml:space="preserve"> 29)</w:t>
      </w:r>
      <w:bookmarkEnd w:id="45"/>
    </w:p>
    <w:p w14:paraId="17808E96" w14:textId="0B029DA2" w:rsidR="000C55AB" w:rsidRPr="00A86E94" w:rsidRDefault="000C55AB" w:rsidP="000C55AB">
      <w:pPr>
        <w:contextualSpacing/>
        <w:jc w:val="both"/>
        <w:rPr>
          <w:rFonts w:cs="Tahoma"/>
          <w:sz w:val="20"/>
          <w:szCs w:val="20"/>
          <w:lang w:val="en-US"/>
        </w:rPr>
      </w:pPr>
      <w:r w:rsidRPr="00A86E94">
        <w:rPr>
          <w:rFonts w:cs="Tahoma"/>
          <w:sz w:val="20"/>
          <w:szCs w:val="20"/>
          <w:lang w:val="en-GB"/>
        </w:rPr>
        <w:t xml:space="preserve">Despite the concerns </w:t>
      </w:r>
      <w:r w:rsidR="00D829FF" w:rsidRPr="00A86E94">
        <w:rPr>
          <w:rFonts w:cs="Tahoma"/>
          <w:sz w:val="20"/>
          <w:szCs w:val="20"/>
          <w:lang w:val="en-GB"/>
        </w:rPr>
        <w:t>rais</w:t>
      </w:r>
      <w:r w:rsidRPr="00A86E94">
        <w:rPr>
          <w:rFonts w:cs="Tahoma"/>
          <w:sz w:val="20"/>
          <w:szCs w:val="20"/>
          <w:lang w:val="en-GB"/>
        </w:rPr>
        <w:t>ed in COB 28 and recommendations given in COB 29</w:t>
      </w:r>
      <w:r w:rsidR="00D829FF" w:rsidRPr="00A86E94">
        <w:rPr>
          <w:rFonts w:cs="Tahoma"/>
          <w:sz w:val="20"/>
          <w:szCs w:val="20"/>
          <w:lang w:val="en-GB"/>
        </w:rPr>
        <w:t>,</w:t>
      </w:r>
      <w:r w:rsidRPr="00A86E94">
        <w:rPr>
          <w:rFonts w:cs="Tahoma"/>
          <w:sz w:val="20"/>
          <w:szCs w:val="20"/>
          <w:lang w:val="en-GB"/>
        </w:rPr>
        <w:t xml:space="preserve"> the situation regarding trafficking in women* and exploitation in </w:t>
      </w:r>
      <w:r w:rsidR="005D1BD3" w:rsidRPr="00A86E94">
        <w:rPr>
          <w:rFonts w:cs="Tahoma"/>
          <w:sz w:val="20"/>
          <w:szCs w:val="20"/>
          <w:lang w:val="en-GB"/>
        </w:rPr>
        <w:t xml:space="preserve">sex work </w:t>
      </w:r>
      <w:r w:rsidRPr="00A86E94">
        <w:rPr>
          <w:rFonts w:cs="Tahoma"/>
          <w:sz w:val="20"/>
          <w:szCs w:val="20"/>
          <w:lang w:val="en-GB"/>
        </w:rPr>
        <w:t xml:space="preserve">has not improved noticeably since 2016. </w:t>
      </w:r>
      <w:r w:rsidR="00D829FF" w:rsidRPr="00A86E94">
        <w:rPr>
          <w:rFonts w:cs="Tahoma"/>
          <w:sz w:val="20"/>
          <w:szCs w:val="20"/>
          <w:lang w:val="en-GB"/>
        </w:rPr>
        <w:t xml:space="preserve">There are persistent </w:t>
      </w:r>
      <w:r w:rsidR="00BE106B">
        <w:rPr>
          <w:rFonts w:cs="Tahoma"/>
          <w:sz w:val="20"/>
          <w:szCs w:val="20"/>
          <w:lang w:val="en-GB"/>
        </w:rPr>
        <w:t>c</w:t>
      </w:r>
      <w:r w:rsidR="002518FD" w:rsidRPr="00A86E94">
        <w:rPr>
          <w:rFonts w:cs="Tahoma"/>
          <w:sz w:val="20"/>
          <w:szCs w:val="20"/>
          <w:lang w:val="en-GB"/>
        </w:rPr>
        <w:t>anton</w:t>
      </w:r>
      <w:r w:rsidRPr="00A86E94">
        <w:rPr>
          <w:rFonts w:cs="Tahoma"/>
          <w:sz w:val="20"/>
          <w:szCs w:val="20"/>
          <w:lang w:val="en-GB"/>
        </w:rPr>
        <w:t xml:space="preserve">al disparities in relation to identification, </w:t>
      </w:r>
      <w:r w:rsidR="00D829FF" w:rsidRPr="00A86E94">
        <w:rPr>
          <w:rFonts w:cs="Tahoma"/>
          <w:sz w:val="20"/>
          <w:szCs w:val="20"/>
          <w:lang w:val="en-GB"/>
        </w:rPr>
        <w:t xml:space="preserve">the </w:t>
      </w:r>
      <w:r w:rsidRPr="00A86E94">
        <w:rPr>
          <w:rFonts w:cs="Tahoma"/>
          <w:sz w:val="20"/>
          <w:szCs w:val="20"/>
          <w:lang w:val="en-GB"/>
        </w:rPr>
        <w:t xml:space="preserve">granting of residence permits, protection and/or adequate assistance. The situation in the asylum sector is particularly serious, mainly due to the lack of protection for victims </w:t>
      </w:r>
      <w:r w:rsidR="00D829FF" w:rsidRPr="00A86E94">
        <w:rPr>
          <w:rFonts w:cs="Tahoma"/>
          <w:sz w:val="20"/>
          <w:szCs w:val="20"/>
          <w:lang w:val="en-GB"/>
        </w:rPr>
        <w:t>who</w:t>
      </w:r>
      <w:r w:rsidRPr="00A86E94">
        <w:rPr>
          <w:rFonts w:cs="Tahoma"/>
          <w:sz w:val="20"/>
          <w:szCs w:val="20"/>
          <w:lang w:val="en-GB"/>
        </w:rPr>
        <w:t xml:space="preserve"> were exploited</w:t>
      </w:r>
      <w:r w:rsidR="00F434D1" w:rsidRPr="00A86E94">
        <w:rPr>
          <w:rFonts w:cs="Tahoma"/>
          <w:sz w:val="20"/>
          <w:szCs w:val="20"/>
          <w:lang w:val="en-GB"/>
        </w:rPr>
        <w:t xml:space="preserve"> before their arrival</w:t>
      </w:r>
      <w:r w:rsidRPr="00A86E94">
        <w:rPr>
          <w:rFonts w:cs="Tahoma"/>
          <w:sz w:val="20"/>
          <w:szCs w:val="20"/>
          <w:lang w:val="en-GB"/>
        </w:rPr>
        <w:t xml:space="preserve"> in Switzerland. </w:t>
      </w:r>
      <w:r w:rsidR="00D829FF" w:rsidRPr="00A86E94">
        <w:rPr>
          <w:rFonts w:cs="Tahoma"/>
          <w:sz w:val="20"/>
          <w:szCs w:val="20"/>
          <w:lang w:val="en-GB"/>
        </w:rPr>
        <w:t xml:space="preserve">In addition, </w:t>
      </w:r>
      <w:r w:rsidRPr="00A86E94">
        <w:rPr>
          <w:rFonts w:cs="Tahoma"/>
          <w:sz w:val="20"/>
          <w:szCs w:val="20"/>
          <w:lang w:val="en-GB"/>
        </w:rPr>
        <w:t>very short deadlines and the prevalence of Dublin Procedures over the human trafficking protection framework are very problematic.</w:t>
      </w:r>
    </w:p>
    <w:p w14:paraId="4555C717" w14:textId="06C390C1" w:rsidR="005823A8" w:rsidRPr="005823A8" w:rsidRDefault="000C55AB" w:rsidP="000C55AB">
      <w:pPr>
        <w:contextualSpacing/>
        <w:jc w:val="both"/>
        <w:rPr>
          <w:rFonts w:cs="Tahoma"/>
          <w:sz w:val="20"/>
          <w:szCs w:val="20"/>
          <w:lang w:val="en-GB"/>
        </w:rPr>
      </w:pPr>
      <w:r w:rsidRPr="00A86E94">
        <w:rPr>
          <w:rFonts w:cs="Tahoma"/>
          <w:sz w:val="20"/>
          <w:szCs w:val="20"/>
          <w:lang w:val="en-GB"/>
        </w:rPr>
        <w:t>The increased regulation of the sex industry in the last few years has not led to the promised increase in protection for sex workers, but instead has resulted in more control, repression and criminalisation. The consequence is that sex work is more dangerous, more difficult and riskier for women</w:t>
      </w:r>
      <w:r w:rsidR="00E47521" w:rsidRPr="00A86E94">
        <w:rPr>
          <w:rFonts w:cs="Tahoma"/>
          <w:sz w:val="20"/>
          <w:szCs w:val="20"/>
          <w:lang w:val="en-GB"/>
        </w:rPr>
        <w:t>*</w:t>
      </w:r>
      <w:r w:rsidRPr="00A86E94">
        <w:rPr>
          <w:rFonts w:cs="Tahoma"/>
          <w:sz w:val="20"/>
          <w:szCs w:val="20"/>
          <w:lang w:val="en-GB"/>
        </w:rPr>
        <w:t>.</w:t>
      </w:r>
    </w:p>
    <w:p w14:paraId="4C82D48D" w14:textId="143A3E73" w:rsidR="00E46201" w:rsidRPr="00A86E94" w:rsidRDefault="00E46201" w:rsidP="00E46201">
      <w:pPr>
        <w:contextualSpacing/>
        <w:jc w:val="both"/>
        <w:rPr>
          <w:rFonts w:cs="Tahoma"/>
          <w:sz w:val="20"/>
          <w:szCs w:val="20"/>
          <w:lang w:val="en-GB"/>
        </w:rPr>
      </w:pPr>
      <w:r w:rsidRPr="00A86E94">
        <w:rPr>
          <w:rFonts w:cs="Tahoma"/>
          <w:sz w:val="20"/>
          <w:szCs w:val="20"/>
          <w:lang w:val="en-GB"/>
        </w:rPr>
        <w:sym w:font="Wingdings" w:char="F0E8"/>
      </w:r>
      <w:r w:rsidRPr="00A86E94">
        <w:rPr>
          <w:rFonts w:cs="Tahoma"/>
          <w:sz w:val="20"/>
          <w:szCs w:val="20"/>
          <w:lang w:val="en-GB"/>
        </w:rPr>
        <w:t xml:space="preserve">How does Switzerland </w:t>
      </w:r>
      <w:r w:rsidR="003B10AB">
        <w:rPr>
          <w:rFonts w:cs="Tahoma"/>
          <w:sz w:val="20"/>
          <w:szCs w:val="20"/>
          <w:lang w:val="en-GB"/>
        </w:rPr>
        <w:t>en</w:t>
      </w:r>
      <w:r w:rsidRPr="00A86E94">
        <w:rPr>
          <w:rFonts w:cs="Tahoma"/>
          <w:sz w:val="20"/>
          <w:szCs w:val="20"/>
          <w:lang w:val="en-GB"/>
        </w:rPr>
        <w:t>sure all victims of trafficking have access to protection and speciali</w:t>
      </w:r>
      <w:r w:rsidR="003B10AB">
        <w:rPr>
          <w:rFonts w:cs="Tahoma"/>
          <w:sz w:val="20"/>
          <w:szCs w:val="20"/>
          <w:lang w:val="en-GB"/>
        </w:rPr>
        <w:t>s</w:t>
      </w:r>
      <w:r w:rsidRPr="00A86E94">
        <w:rPr>
          <w:rFonts w:cs="Tahoma"/>
          <w:sz w:val="20"/>
          <w:szCs w:val="20"/>
          <w:lang w:val="en-GB"/>
        </w:rPr>
        <w:t>ed assistance regardless of place of exploitation, residence statues or existence of criminal proceedings?</w:t>
      </w:r>
    </w:p>
    <w:p w14:paraId="30C916ED" w14:textId="3B11FC90" w:rsidR="00294122" w:rsidRPr="00A86E94" w:rsidRDefault="00294122" w:rsidP="00294122">
      <w:pPr>
        <w:contextualSpacing/>
        <w:jc w:val="both"/>
        <w:rPr>
          <w:rFonts w:cs="Tahoma"/>
          <w:sz w:val="20"/>
          <w:szCs w:val="20"/>
          <w:lang w:val="en-GB"/>
        </w:rPr>
      </w:pPr>
      <w:r w:rsidRPr="00A86E94">
        <w:rPr>
          <w:rFonts w:cs="Tahoma"/>
          <w:sz w:val="20"/>
          <w:szCs w:val="20"/>
          <w:lang w:val="en-GB"/>
        </w:rPr>
        <w:sym w:font="Wingdings" w:char="F0E8"/>
      </w:r>
      <w:r w:rsidRPr="00A86E94">
        <w:rPr>
          <w:rFonts w:cs="Tahoma"/>
          <w:sz w:val="20"/>
          <w:szCs w:val="20"/>
          <w:lang w:val="en-GB"/>
        </w:rPr>
        <w:t>How is Switzerland improving sex workers’ working conditions?</w:t>
      </w:r>
    </w:p>
    <w:p w14:paraId="016F301C" w14:textId="59247924" w:rsidR="000C55AB" w:rsidRPr="00A86E94" w:rsidRDefault="000C55AB" w:rsidP="000C55AB">
      <w:pPr>
        <w:contextualSpacing/>
        <w:jc w:val="both"/>
        <w:rPr>
          <w:rFonts w:cs="Tahoma"/>
          <w:sz w:val="20"/>
          <w:szCs w:val="20"/>
          <w:lang w:val="en-GB"/>
        </w:rPr>
      </w:pPr>
    </w:p>
    <w:p w14:paraId="21955D4B" w14:textId="250EBC4E" w:rsidR="000C55AB" w:rsidRPr="00A86E94" w:rsidRDefault="000C55AB" w:rsidP="000C55AB">
      <w:pPr>
        <w:contextualSpacing/>
        <w:jc w:val="both"/>
        <w:rPr>
          <w:rFonts w:cs="Tahoma"/>
          <w:sz w:val="20"/>
          <w:szCs w:val="20"/>
          <w:lang w:val="en-US"/>
        </w:rPr>
      </w:pPr>
      <w:r w:rsidRPr="00A86E94">
        <w:rPr>
          <w:rFonts w:cs="Tahoma"/>
          <w:sz w:val="20"/>
          <w:szCs w:val="20"/>
          <w:lang w:val="en-GB"/>
        </w:rPr>
        <w:t xml:space="preserve">For a </w:t>
      </w:r>
      <w:proofErr w:type="spellStart"/>
      <w:r w:rsidRPr="00A86E94">
        <w:rPr>
          <w:rFonts w:cs="Tahoma"/>
          <w:sz w:val="20"/>
          <w:szCs w:val="20"/>
          <w:lang w:val="en-GB"/>
        </w:rPr>
        <w:t>LoIPR</w:t>
      </w:r>
      <w:proofErr w:type="spellEnd"/>
      <w:r w:rsidRPr="00A86E94">
        <w:rPr>
          <w:rFonts w:cs="Tahoma"/>
          <w:sz w:val="20"/>
          <w:szCs w:val="20"/>
          <w:lang w:val="en-GB"/>
        </w:rPr>
        <w:t xml:space="preserve"> regarding trafficking in women</w:t>
      </w:r>
      <w:r w:rsidR="00E47521" w:rsidRPr="00A86E94">
        <w:rPr>
          <w:rFonts w:cs="Tahoma"/>
          <w:sz w:val="20"/>
          <w:szCs w:val="20"/>
          <w:lang w:val="en-GB"/>
        </w:rPr>
        <w:t>*</w:t>
      </w:r>
      <w:r w:rsidRPr="00A86E94">
        <w:rPr>
          <w:rFonts w:cs="Tahoma"/>
          <w:sz w:val="20"/>
          <w:szCs w:val="20"/>
          <w:lang w:val="en-GB"/>
        </w:rPr>
        <w:t xml:space="preserve"> and exploitation of </w:t>
      </w:r>
      <w:r w:rsidR="00E46201" w:rsidRPr="00A86E94">
        <w:rPr>
          <w:rFonts w:cs="Tahoma"/>
          <w:sz w:val="20"/>
          <w:szCs w:val="20"/>
          <w:lang w:val="en-GB"/>
        </w:rPr>
        <w:t>sex workers</w:t>
      </w:r>
      <w:r w:rsidR="00D829FF" w:rsidRPr="00A86E94">
        <w:rPr>
          <w:rFonts w:cs="Tahoma"/>
          <w:sz w:val="20"/>
          <w:szCs w:val="20"/>
          <w:lang w:val="en-GB"/>
        </w:rPr>
        <w:t>,</w:t>
      </w:r>
      <w:r w:rsidRPr="00A86E94">
        <w:rPr>
          <w:rFonts w:cs="Tahoma"/>
          <w:sz w:val="20"/>
          <w:szCs w:val="20"/>
          <w:lang w:val="en-GB"/>
        </w:rPr>
        <w:t xml:space="preserve"> please consult the submission of FIZ </w:t>
      </w:r>
      <w:r w:rsidR="009157B3" w:rsidRPr="00A86E94">
        <w:rPr>
          <w:rFonts w:cs="Tahoma"/>
          <w:sz w:val="20"/>
          <w:szCs w:val="20"/>
          <w:lang w:val="en-GB"/>
        </w:rPr>
        <w:t>et</w:t>
      </w:r>
      <w:r w:rsidRPr="00A86E94">
        <w:rPr>
          <w:rFonts w:cs="Tahoma"/>
          <w:sz w:val="20"/>
          <w:szCs w:val="20"/>
          <w:lang w:val="en-GB"/>
        </w:rPr>
        <w:t xml:space="preserve"> al.</w:t>
      </w:r>
    </w:p>
    <w:p w14:paraId="1C5F3FE4" w14:textId="77777777" w:rsidR="00425935" w:rsidRPr="00A86E94" w:rsidRDefault="00425935" w:rsidP="00CC62F4">
      <w:pPr>
        <w:contextualSpacing/>
        <w:jc w:val="both"/>
        <w:rPr>
          <w:rFonts w:cs="Tahoma"/>
          <w:sz w:val="20"/>
          <w:szCs w:val="20"/>
          <w:lang w:val="en-GB"/>
        </w:rPr>
      </w:pPr>
    </w:p>
    <w:p w14:paraId="17C5AFA3" w14:textId="7153823F" w:rsidR="00830B28" w:rsidRPr="00CB51DF" w:rsidRDefault="00830B28" w:rsidP="00CC62F4">
      <w:pPr>
        <w:pStyle w:val="berschrift2"/>
        <w:numPr>
          <w:ilvl w:val="0"/>
          <w:numId w:val="5"/>
        </w:numPr>
        <w:contextualSpacing/>
        <w:jc w:val="both"/>
        <w:rPr>
          <w:rFonts w:asciiTheme="minorHAnsi" w:hAnsiTheme="minorHAnsi" w:cs="Tahoma"/>
          <w:color w:val="000000" w:themeColor="text1"/>
          <w:sz w:val="22"/>
          <w:szCs w:val="22"/>
          <w:lang w:val="en-GB"/>
        </w:rPr>
      </w:pPr>
      <w:bookmarkStart w:id="46" w:name="_Toc431455132"/>
      <w:r w:rsidRPr="00CB51DF">
        <w:rPr>
          <w:rFonts w:asciiTheme="minorHAnsi" w:hAnsiTheme="minorHAnsi" w:cs="Tahoma"/>
          <w:color w:val="000000" w:themeColor="text1"/>
          <w:sz w:val="22"/>
          <w:szCs w:val="22"/>
          <w:lang w:val="en-GB"/>
        </w:rPr>
        <w:t xml:space="preserve">Asylum Seeker/Migrant </w:t>
      </w:r>
      <w:r w:rsidR="0095172C" w:rsidRPr="00CB51DF">
        <w:rPr>
          <w:rFonts w:asciiTheme="minorHAnsi" w:hAnsiTheme="minorHAnsi" w:cs="Tahoma"/>
          <w:color w:val="000000" w:themeColor="text1"/>
          <w:sz w:val="22"/>
          <w:szCs w:val="22"/>
          <w:lang w:val="en-GB"/>
        </w:rPr>
        <w:t>Women*</w:t>
      </w:r>
      <w:r w:rsidR="00D8491E">
        <w:rPr>
          <w:rFonts w:asciiTheme="minorHAnsi" w:hAnsiTheme="minorHAnsi" w:cs="Tahoma"/>
          <w:color w:val="000000" w:themeColor="text1"/>
          <w:sz w:val="22"/>
          <w:szCs w:val="22"/>
          <w:lang w:val="en-GB"/>
        </w:rPr>
        <w:t xml:space="preserve"> (COB 27</w:t>
      </w:r>
      <w:r w:rsidR="008C1056">
        <w:rPr>
          <w:rFonts w:asciiTheme="minorHAnsi" w:hAnsiTheme="minorHAnsi" w:cs="Tahoma"/>
          <w:color w:val="000000" w:themeColor="text1"/>
          <w:sz w:val="22"/>
          <w:szCs w:val="22"/>
          <w:lang w:val="en-GB"/>
        </w:rPr>
        <w:t>,</w:t>
      </w:r>
      <w:r w:rsidR="003B2A03">
        <w:rPr>
          <w:rFonts w:asciiTheme="minorHAnsi" w:hAnsiTheme="minorHAnsi" w:cs="Tahoma"/>
          <w:color w:val="000000" w:themeColor="text1"/>
          <w:sz w:val="22"/>
          <w:szCs w:val="22"/>
          <w:lang w:val="en-GB"/>
        </w:rPr>
        <w:t xml:space="preserve"> 47</w:t>
      </w:r>
      <w:r w:rsidR="00D8491E">
        <w:rPr>
          <w:rFonts w:asciiTheme="minorHAnsi" w:hAnsiTheme="minorHAnsi" w:cs="Tahoma"/>
          <w:color w:val="000000" w:themeColor="text1"/>
          <w:sz w:val="22"/>
          <w:szCs w:val="22"/>
          <w:lang w:val="en-GB"/>
        </w:rPr>
        <w:t>)</w:t>
      </w:r>
      <w:bookmarkEnd w:id="46"/>
    </w:p>
    <w:p w14:paraId="1B7DB3A1" w14:textId="77777777" w:rsidR="009A65AE" w:rsidRPr="00CB51DF" w:rsidRDefault="00830B28" w:rsidP="00CC62F4">
      <w:pPr>
        <w:pStyle w:val="berschrift3"/>
        <w:numPr>
          <w:ilvl w:val="0"/>
          <w:numId w:val="17"/>
        </w:numPr>
        <w:spacing w:after="120"/>
        <w:ind w:left="714" w:hanging="357"/>
        <w:contextualSpacing/>
        <w:jc w:val="both"/>
        <w:rPr>
          <w:rFonts w:asciiTheme="minorHAnsi" w:hAnsiTheme="minorHAnsi" w:cs="Tahoma"/>
          <w:color w:val="000000" w:themeColor="text1"/>
          <w:sz w:val="20"/>
          <w:szCs w:val="20"/>
          <w:lang w:val="en-GB"/>
        </w:rPr>
      </w:pPr>
      <w:bookmarkStart w:id="47" w:name="_Toc431455133"/>
      <w:r w:rsidRPr="00CB51DF">
        <w:rPr>
          <w:rFonts w:asciiTheme="minorHAnsi" w:hAnsiTheme="minorHAnsi" w:cs="Tahoma"/>
          <w:color w:val="000000" w:themeColor="text1"/>
          <w:sz w:val="20"/>
          <w:szCs w:val="20"/>
          <w:lang w:val="en-GB"/>
        </w:rPr>
        <w:t>Housing/Accommodation</w:t>
      </w:r>
      <w:bookmarkEnd w:id="47"/>
    </w:p>
    <w:p w14:paraId="3D86731F" w14:textId="63ADF643" w:rsidR="00A86D83" w:rsidRPr="004846A4" w:rsidRDefault="00FC081C" w:rsidP="00CC62F4">
      <w:pPr>
        <w:contextualSpacing/>
        <w:jc w:val="both"/>
        <w:rPr>
          <w:rFonts w:cs="Tahoma"/>
          <w:sz w:val="20"/>
          <w:szCs w:val="20"/>
          <w:lang w:val="en-GB"/>
        </w:rPr>
      </w:pPr>
      <w:r w:rsidRPr="004846A4">
        <w:rPr>
          <w:rFonts w:cs="Tahoma"/>
          <w:sz w:val="20"/>
          <w:szCs w:val="20"/>
          <w:lang w:val="en-GB"/>
        </w:rPr>
        <w:t xml:space="preserve">Women* refugees do not feel safe in </w:t>
      </w:r>
      <w:r w:rsidR="00605ED2" w:rsidRPr="004846A4">
        <w:rPr>
          <w:rFonts w:cs="Tahoma"/>
          <w:sz w:val="20"/>
          <w:szCs w:val="20"/>
          <w:lang w:val="en-GB"/>
        </w:rPr>
        <w:t>the</w:t>
      </w:r>
      <w:r w:rsidRPr="004846A4">
        <w:rPr>
          <w:rFonts w:cs="Tahoma"/>
          <w:sz w:val="20"/>
          <w:szCs w:val="20"/>
          <w:lang w:val="en-GB"/>
        </w:rPr>
        <w:t xml:space="preserve"> collective accommodation</w:t>
      </w:r>
      <w:r w:rsidR="00605ED2" w:rsidRPr="004846A4">
        <w:rPr>
          <w:rFonts w:cs="Tahoma"/>
          <w:sz w:val="20"/>
          <w:szCs w:val="20"/>
          <w:lang w:val="en-GB"/>
        </w:rPr>
        <w:t xml:space="preserve"> provided today by</w:t>
      </w:r>
      <w:r w:rsidRPr="004846A4">
        <w:rPr>
          <w:rFonts w:cs="Tahoma"/>
          <w:sz w:val="20"/>
          <w:szCs w:val="20"/>
          <w:lang w:val="en-GB"/>
        </w:rPr>
        <w:t xml:space="preserve"> the Confederation and the </w:t>
      </w:r>
      <w:r w:rsidR="002518FD" w:rsidRPr="004846A4">
        <w:rPr>
          <w:rFonts w:cs="Tahoma"/>
          <w:sz w:val="20"/>
          <w:szCs w:val="20"/>
          <w:lang w:val="en-GB"/>
        </w:rPr>
        <w:t>Canton</w:t>
      </w:r>
      <w:r w:rsidRPr="004846A4">
        <w:rPr>
          <w:rFonts w:cs="Tahoma"/>
          <w:sz w:val="20"/>
          <w:szCs w:val="20"/>
          <w:lang w:val="en-GB"/>
        </w:rPr>
        <w:t>s</w:t>
      </w:r>
      <w:r w:rsidR="00605ED2" w:rsidRPr="004846A4">
        <w:rPr>
          <w:rFonts w:cs="Tahoma"/>
          <w:sz w:val="20"/>
          <w:szCs w:val="20"/>
          <w:lang w:val="en-GB"/>
        </w:rPr>
        <w:t xml:space="preserve">. They do not experience equality with the men there, </w:t>
      </w:r>
      <w:r w:rsidRPr="004846A4">
        <w:rPr>
          <w:rFonts w:cs="Tahoma"/>
          <w:sz w:val="20"/>
          <w:szCs w:val="20"/>
          <w:lang w:val="en-GB"/>
        </w:rPr>
        <w:t xml:space="preserve">primarily </w:t>
      </w:r>
      <w:r w:rsidR="00605ED2" w:rsidRPr="004846A4">
        <w:rPr>
          <w:rFonts w:cs="Tahoma"/>
          <w:sz w:val="20"/>
          <w:szCs w:val="20"/>
          <w:lang w:val="en-GB"/>
        </w:rPr>
        <w:t>because of</w:t>
      </w:r>
      <w:r w:rsidRPr="004846A4">
        <w:rPr>
          <w:rFonts w:cs="Tahoma"/>
          <w:sz w:val="20"/>
          <w:szCs w:val="20"/>
          <w:lang w:val="en-GB"/>
        </w:rPr>
        <w:t xml:space="preserve"> the infrastructure of the shelters and the existing care relationships. </w:t>
      </w:r>
      <w:r w:rsidR="00A86D83" w:rsidRPr="004846A4">
        <w:rPr>
          <w:rFonts w:cs="Tahoma"/>
          <w:sz w:val="20"/>
          <w:szCs w:val="20"/>
          <w:lang w:val="en-GB"/>
        </w:rPr>
        <w:t xml:space="preserve">Switzerland is completing a report on the situation of </w:t>
      </w:r>
      <w:r w:rsidR="0095172C" w:rsidRPr="004846A4">
        <w:rPr>
          <w:rFonts w:cs="Tahoma"/>
          <w:sz w:val="20"/>
          <w:szCs w:val="20"/>
          <w:lang w:val="en-GB"/>
        </w:rPr>
        <w:t>women*</w:t>
      </w:r>
      <w:r w:rsidR="00A86D83" w:rsidRPr="004846A4">
        <w:rPr>
          <w:rFonts w:cs="Tahoma"/>
          <w:sz w:val="20"/>
          <w:szCs w:val="20"/>
          <w:lang w:val="en-GB"/>
        </w:rPr>
        <w:t xml:space="preserve"> refugees in Switzerland for autumn 2019. It is already clear that not all </w:t>
      </w:r>
      <w:r w:rsidR="00605ED2" w:rsidRPr="004846A4">
        <w:rPr>
          <w:rFonts w:cs="Tahoma"/>
          <w:sz w:val="20"/>
          <w:szCs w:val="20"/>
          <w:lang w:val="en-GB"/>
        </w:rPr>
        <w:t xml:space="preserve">the </w:t>
      </w:r>
      <w:r w:rsidR="00A86D83" w:rsidRPr="004846A4">
        <w:rPr>
          <w:rFonts w:cs="Tahoma"/>
          <w:sz w:val="20"/>
          <w:szCs w:val="20"/>
          <w:lang w:val="en-GB"/>
        </w:rPr>
        <w:t xml:space="preserve">problems </w:t>
      </w:r>
      <w:r w:rsidR="00605ED2" w:rsidRPr="004846A4">
        <w:rPr>
          <w:rFonts w:cs="Tahoma"/>
          <w:sz w:val="20"/>
          <w:szCs w:val="20"/>
          <w:lang w:val="en-GB"/>
        </w:rPr>
        <w:t xml:space="preserve">identified </w:t>
      </w:r>
      <w:r w:rsidR="00A86D83" w:rsidRPr="004846A4">
        <w:rPr>
          <w:rFonts w:cs="Tahoma"/>
          <w:sz w:val="20"/>
          <w:szCs w:val="20"/>
          <w:lang w:val="en-GB"/>
        </w:rPr>
        <w:t>will lead to measures</w:t>
      </w:r>
      <w:r w:rsidR="00605ED2" w:rsidRPr="004846A4">
        <w:rPr>
          <w:rFonts w:cs="Tahoma"/>
          <w:sz w:val="20"/>
          <w:szCs w:val="20"/>
          <w:lang w:val="en-GB"/>
        </w:rPr>
        <w:t xml:space="preserve"> being taken. In addition, </w:t>
      </w:r>
      <w:r w:rsidR="00A86D83" w:rsidRPr="004846A4">
        <w:rPr>
          <w:rFonts w:cs="Tahoma"/>
          <w:sz w:val="20"/>
          <w:szCs w:val="20"/>
          <w:lang w:val="en-GB"/>
        </w:rPr>
        <w:t xml:space="preserve">resources and </w:t>
      </w:r>
      <w:r w:rsidR="00605ED2" w:rsidRPr="004846A4">
        <w:rPr>
          <w:rFonts w:cs="Tahoma"/>
          <w:sz w:val="20"/>
          <w:szCs w:val="20"/>
          <w:lang w:val="en-GB"/>
        </w:rPr>
        <w:t xml:space="preserve">a </w:t>
      </w:r>
      <w:r w:rsidR="00A86D83" w:rsidRPr="004846A4">
        <w:rPr>
          <w:rFonts w:cs="Tahoma"/>
          <w:sz w:val="20"/>
          <w:szCs w:val="20"/>
          <w:lang w:val="en-GB"/>
        </w:rPr>
        <w:t>willingness to improve the situation are insufficient.</w:t>
      </w:r>
    </w:p>
    <w:p w14:paraId="6131031D" w14:textId="1639BBD3" w:rsidR="00A86D83" w:rsidRDefault="00830B28" w:rsidP="00CC62F4">
      <w:pPr>
        <w:contextualSpacing/>
        <w:jc w:val="both"/>
        <w:rPr>
          <w:rFonts w:cs="Tahoma"/>
          <w:sz w:val="20"/>
          <w:szCs w:val="20"/>
          <w:lang w:val="en-GB"/>
        </w:rPr>
      </w:pPr>
      <w:r w:rsidRPr="004846A4">
        <w:rPr>
          <w:rFonts w:cs="Tahoma"/>
          <w:sz w:val="20"/>
          <w:szCs w:val="20"/>
          <w:lang w:val="en-GB"/>
        </w:rPr>
        <w:t xml:space="preserve">All trans and most LGB asylum seekers housed in collective accommodation are affected by violence and (therefore) suffer from serious health problems, deteriorating during their stay in the </w:t>
      </w:r>
      <w:r w:rsidR="00FC081C" w:rsidRPr="004846A4">
        <w:rPr>
          <w:rFonts w:cs="Tahoma"/>
          <w:sz w:val="20"/>
          <w:szCs w:val="20"/>
          <w:lang w:val="en-GB"/>
        </w:rPr>
        <w:t>centres</w:t>
      </w:r>
      <w:r w:rsidRPr="004846A4">
        <w:rPr>
          <w:rFonts w:cs="Tahoma"/>
          <w:sz w:val="20"/>
          <w:szCs w:val="20"/>
          <w:lang w:val="en-GB"/>
        </w:rPr>
        <w:t xml:space="preserve">. In some </w:t>
      </w:r>
      <w:r w:rsidR="00FC081C" w:rsidRPr="004846A4">
        <w:rPr>
          <w:rFonts w:cs="Tahoma"/>
          <w:sz w:val="20"/>
          <w:szCs w:val="20"/>
          <w:lang w:val="en-GB"/>
        </w:rPr>
        <w:t>centres</w:t>
      </w:r>
      <w:r w:rsidRPr="004846A4">
        <w:rPr>
          <w:rFonts w:cs="Tahoma"/>
          <w:sz w:val="20"/>
          <w:szCs w:val="20"/>
          <w:lang w:val="en-GB"/>
        </w:rPr>
        <w:t xml:space="preserve">, the employees take an active part in this, </w:t>
      </w:r>
      <w:r w:rsidR="00605ED2" w:rsidRPr="004846A4">
        <w:rPr>
          <w:rFonts w:cs="Tahoma"/>
          <w:sz w:val="20"/>
          <w:szCs w:val="20"/>
          <w:lang w:val="en-GB"/>
        </w:rPr>
        <w:t>for example</w:t>
      </w:r>
      <w:r w:rsidRPr="004846A4">
        <w:rPr>
          <w:rFonts w:cs="Tahoma"/>
          <w:sz w:val="20"/>
          <w:szCs w:val="20"/>
          <w:lang w:val="en-GB"/>
        </w:rPr>
        <w:t xml:space="preserve"> by misgendering or outing them and blocking access to indicated medical treatment.</w:t>
      </w:r>
      <w:r w:rsidR="005F3C26" w:rsidRPr="004846A4">
        <w:rPr>
          <w:rFonts w:cs="Tahoma"/>
          <w:sz w:val="20"/>
          <w:szCs w:val="20"/>
          <w:lang w:val="en-GB"/>
        </w:rPr>
        <w:t xml:space="preserve"> </w:t>
      </w:r>
    </w:p>
    <w:p w14:paraId="1794F5F6" w14:textId="77777777" w:rsidR="005823A8" w:rsidRPr="004846A4" w:rsidRDefault="005823A8" w:rsidP="00CC62F4">
      <w:pPr>
        <w:contextualSpacing/>
        <w:jc w:val="both"/>
        <w:rPr>
          <w:rFonts w:cs="Tahoma"/>
          <w:sz w:val="20"/>
          <w:szCs w:val="20"/>
          <w:lang w:val="en-GB"/>
        </w:rPr>
      </w:pPr>
    </w:p>
    <w:p w14:paraId="30516313" w14:textId="0DCDE3CD" w:rsidR="00A86D83" w:rsidRPr="004846A4" w:rsidRDefault="00A86D83" w:rsidP="00CC62F4">
      <w:pPr>
        <w:contextualSpacing/>
        <w:jc w:val="both"/>
        <w:rPr>
          <w:rFonts w:cs="Tahoma"/>
          <w:sz w:val="20"/>
          <w:szCs w:val="20"/>
          <w:lang w:val="en-GB"/>
        </w:rPr>
      </w:pPr>
      <w:r w:rsidRPr="004846A4">
        <w:rPr>
          <w:rFonts w:cs="Tahoma"/>
          <w:sz w:val="20"/>
          <w:szCs w:val="20"/>
          <w:lang w:val="en-GB"/>
        </w:rPr>
        <w:sym w:font="Wingdings" w:char="F0E8"/>
      </w:r>
      <w:r w:rsidRPr="004846A4">
        <w:rPr>
          <w:rFonts w:cs="Tahoma"/>
          <w:sz w:val="20"/>
          <w:szCs w:val="20"/>
          <w:lang w:val="en-GB"/>
        </w:rPr>
        <w:t xml:space="preserve">What </w:t>
      </w:r>
      <w:r w:rsidR="009A1864" w:rsidRPr="004846A4">
        <w:rPr>
          <w:rFonts w:cs="Tahoma"/>
          <w:sz w:val="20"/>
          <w:szCs w:val="20"/>
          <w:lang w:val="en-GB"/>
        </w:rPr>
        <w:t>is</w:t>
      </w:r>
      <w:r w:rsidRPr="004846A4">
        <w:rPr>
          <w:rFonts w:cs="Tahoma"/>
          <w:sz w:val="20"/>
          <w:szCs w:val="20"/>
          <w:lang w:val="en-GB"/>
        </w:rPr>
        <w:t xml:space="preserve"> Switzerland do</w:t>
      </w:r>
      <w:r w:rsidR="009A1864" w:rsidRPr="004846A4">
        <w:rPr>
          <w:rFonts w:cs="Tahoma"/>
          <w:sz w:val="20"/>
          <w:szCs w:val="20"/>
          <w:lang w:val="en-GB"/>
        </w:rPr>
        <w:t>ing</w:t>
      </w:r>
      <w:r w:rsidRPr="004846A4">
        <w:rPr>
          <w:rFonts w:cs="Tahoma"/>
          <w:sz w:val="20"/>
          <w:szCs w:val="20"/>
          <w:lang w:val="en-GB"/>
        </w:rPr>
        <w:t xml:space="preserve"> to </w:t>
      </w:r>
      <w:r w:rsidR="009A1864" w:rsidRPr="004846A4">
        <w:rPr>
          <w:rFonts w:cs="Tahoma"/>
          <w:sz w:val="20"/>
          <w:szCs w:val="20"/>
          <w:lang w:val="en-GB"/>
        </w:rPr>
        <w:t>en</w:t>
      </w:r>
      <w:r w:rsidRPr="004846A4">
        <w:rPr>
          <w:rFonts w:cs="Tahoma"/>
          <w:sz w:val="20"/>
          <w:szCs w:val="20"/>
          <w:lang w:val="en-GB"/>
        </w:rPr>
        <w:t xml:space="preserve">sure </w:t>
      </w:r>
      <w:r w:rsidR="009A1864" w:rsidRPr="004846A4">
        <w:rPr>
          <w:rFonts w:cs="Tahoma"/>
          <w:sz w:val="20"/>
          <w:szCs w:val="20"/>
          <w:lang w:val="en-GB"/>
        </w:rPr>
        <w:t xml:space="preserve">that </w:t>
      </w:r>
      <w:r w:rsidRPr="004846A4">
        <w:rPr>
          <w:rFonts w:cs="Tahoma"/>
          <w:sz w:val="20"/>
          <w:szCs w:val="20"/>
          <w:lang w:val="en-GB"/>
        </w:rPr>
        <w:t xml:space="preserve">gender </w:t>
      </w:r>
      <w:r w:rsidR="00854A57" w:rsidRPr="004846A4">
        <w:rPr>
          <w:rFonts w:cs="Tahoma"/>
          <w:sz w:val="20"/>
          <w:szCs w:val="20"/>
          <w:lang w:val="en-GB"/>
        </w:rPr>
        <w:t xml:space="preserve">and trauma sensitive </w:t>
      </w:r>
      <w:r w:rsidRPr="004846A4">
        <w:rPr>
          <w:rFonts w:cs="Tahoma"/>
          <w:sz w:val="20"/>
          <w:szCs w:val="20"/>
          <w:lang w:val="en-GB"/>
        </w:rPr>
        <w:t xml:space="preserve">guidelines are put in place in all aspects of housing and services to </w:t>
      </w:r>
      <w:r w:rsidR="0095172C" w:rsidRPr="004846A4">
        <w:rPr>
          <w:rFonts w:cs="Tahoma"/>
          <w:sz w:val="20"/>
          <w:szCs w:val="20"/>
          <w:lang w:val="en-GB"/>
        </w:rPr>
        <w:t>women*</w:t>
      </w:r>
      <w:r w:rsidR="00854A57" w:rsidRPr="004846A4">
        <w:rPr>
          <w:rFonts w:cs="Tahoma"/>
          <w:sz w:val="20"/>
          <w:szCs w:val="20"/>
          <w:lang w:val="en-GB"/>
        </w:rPr>
        <w:t xml:space="preserve"> and LGBT</w:t>
      </w:r>
      <w:r w:rsidR="00A15FF4" w:rsidRPr="004846A4">
        <w:rPr>
          <w:rFonts w:cs="Tahoma"/>
          <w:sz w:val="20"/>
          <w:szCs w:val="20"/>
          <w:lang w:val="en-GB"/>
        </w:rPr>
        <w:t>IQ</w:t>
      </w:r>
      <w:r w:rsidRPr="004846A4">
        <w:rPr>
          <w:rFonts w:cs="Tahoma"/>
          <w:sz w:val="20"/>
          <w:szCs w:val="20"/>
          <w:lang w:val="en-GB"/>
        </w:rPr>
        <w:t xml:space="preserve"> refugees, and what measures are</w:t>
      </w:r>
      <w:r w:rsidR="009A1864" w:rsidRPr="004846A4">
        <w:rPr>
          <w:rFonts w:cs="Tahoma"/>
          <w:sz w:val="20"/>
          <w:szCs w:val="20"/>
          <w:lang w:val="en-GB"/>
        </w:rPr>
        <w:t xml:space="preserve"> being</w:t>
      </w:r>
      <w:r w:rsidRPr="004846A4">
        <w:rPr>
          <w:rFonts w:cs="Tahoma"/>
          <w:sz w:val="20"/>
          <w:szCs w:val="20"/>
          <w:lang w:val="en-GB"/>
        </w:rPr>
        <w:t xml:space="preserve"> taken </w:t>
      </w:r>
      <w:r w:rsidR="009A1864" w:rsidRPr="004846A4">
        <w:rPr>
          <w:rFonts w:cs="Tahoma"/>
          <w:sz w:val="20"/>
          <w:szCs w:val="20"/>
          <w:lang w:val="en-GB"/>
        </w:rPr>
        <w:t xml:space="preserve">to ensure </w:t>
      </w:r>
      <w:r w:rsidRPr="004846A4">
        <w:rPr>
          <w:rFonts w:cs="Tahoma"/>
          <w:sz w:val="20"/>
          <w:szCs w:val="20"/>
          <w:lang w:val="en-GB"/>
        </w:rPr>
        <w:t>that those guidelines are monitored and implemented by state parties and contractors alike?</w:t>
      </w:r>
    </w:p>
    <w:p w14:paraId="2C44CF88" w14:textId="25A9BEF9" w:rsidR="009A65AE" w:rsidRPr="00CB51DF" w:rsidRDefault="00830B28" w:rsidP="00CC62F4">
      <w:pPr>
        <w:pStyle w:val="berschrift3"/>
        <w:numPr>
          <w:ilvl w:val="0"/>
          <w:numId w:val="17"/>
        </w:numPr>
        <w:spacing w:after="120"/>
        <w:ind w:left="714" w:hanging="357"/>
        <w:contextualSpacing/>
        <w:jc w:val="both"/>
        <w:rPr>
          <w:rFonts w:asciiTheme="minorHAnsi" w:hAnsiTheme="minorHAnsi" w:cs="Tahoma"/>
          <w:color w:val="000000" w:themeColor="text1"/>
          <w:sz w:val="20"/>
          <w:szCs w:val="20"/>
          <w:lang w:val="en-GB"/>
        </w:rPr>
      </w:pPr>
      <w:bookmarkStart w:id="48" w:name="_Toc431455134"/>
      <w:r w:rsidRPr="00CB51DF">
        <w:rPr>
          <w:rFonts w:asciiTheme="minorHAnsi" w:hAnsiTheme="minorHAnsi" w:cs="Tahoma"/>
          <w:color w:val="000000" w:themeColor="text1"/>
          <w:sz w:val="20"/>
          <w:szCs w:val="20"/>
          <w:lang w:val="en-GB"/>
        </w:rPr>
        <w:t>Asylum Procedure</w:t>
      </w:r>
      <w:r w:rsidR="009A1864">
        <w:rPr>
          <w:rFonts w:asciiTheme="minorHAnsi" w:hAnsiTheme="minorHAnsi" w:cs="Tahoma"/>
          <w:color w:val="000000" w:themeColor="text1"/>
          <w:sz w:val="20"/>
          <w:szCs w:val="20"/>
          <w:lang w:val="en-GB"/>
        </w:rPr>
        <w:t>s</w:t>
      </w:r>
      <w:bookmarkEnd w:id="48"/>
    </w:p>
    <w:p w14:paraId="1BA7CC47" w14:textId="6ADA99BD" w:rsidR="0004566E" w:rsidRPr="004846A4" w:rsidRDefault="001E49C8" w:rsidP="00CC62F4">
      <w:pPr>
        <w:contextualSpacing/>
        <w:jc w:val="both"/>
        <w:rPr>
          <w:rFonts w:cs="Tahoma"/>
          <w:sz w:val="20"/>
          <w:szCs w:val="20"/>
          <w:lang w:val="en-GB"/>
        </w:rPr>
      </w:pPr>
      <w:r w:rsidRPr="004846A4">
        <w:rPr>
          <w:rFonts w:cs="Tahoma"/>
          <w:sz w:val="20"/>
          <w:szCs w:val="20"/>
          <w:lang w:val="en-GB"/>
        </w:rPr>
        <w:t>The current asylum procedure is not gender-sens</w:t>
      </w:r>
      <w:r w:rsidR="009A1864" w:rsidRPr="004846A4">
        <w:rPr>
          <w:rFonts w:cs="Tahoma"/>
          <w:sz w:val="20"/>
          <w:szCs w:val="20"/>
          <w:lang w:val="en-GB"/>
        </w:rPr>
        <w:t>itive</w:t>
      </w:r>
      <w:r w:rsidRPr="004846A4">
        <w:rPr>
          <w:rFonts w:cs="Tahoma"/>
          <w:sz w:val="20"/>
          <w:szCs w:val="20"/>
          <w:lang w:val="en-GB"/>
        </w:rPr>
        <w:t xml:space="preserve">: </w:t>
      </w:r>
      <w:r w:rsidR="009A1864" w:rsidRPr="004846A4">
        <w:rPr>
          <w:rFonts w:cs="Tahoma"/>
          <w:sz w:val="20"/>
          <w:szCs w:val="20"/>
          <w:lang w:val="en-GB"/>
        </w:rPr>
        <w:t>s</w:t>
      </w:r>
      <w:r w:rsidRPr="004846A4">
        <w:rPr>
          <w:rFonts w:cs="Tahoma"/>
          <w:sz w:val="20"/>
          <w:szCs w:val="20"/>
          <w:lang w:val="en-GB"/>
        </w:rPr>
        <w:t xml:space="preserve">tructural deficits and a lack of awareness of the situation of women* and their possible traumatisation mean that they cannot find protection in Switzerland. Women* refugees are not adequately informed about what </w:t>
      </w:r>
      <w:r w:rsidR="009A1864" w:rsidRPr="004846A4">
        <w:rPr>
          <w:rFonts w:cs="Tahoma"/>
          <w:sz w:val="20"/>
          <w:szCs w:val="20"/>
          <w:lang w:val="en-GB"/>
        </w:rPr>
        <w:t xml:space="preserve">the </w:t>
      </w:r>
      <w:r w:rsidRPr="004846A4">
        <w:rPr>
          <w:rFonts w:cs="Tahoma"/>
          <w:sz w:val="20"/>
          <w:szCs w:val="20"/>
          <w:lang w:val="en-GB"/>
        </w:rPr>
        <w:t>women*</w:t>
      </w:r>
      <w:r w:rsidR="009A1864" w:rsidRPr="004846A4">
        <w:rPr>
          <w:rFonts w:cs="Tahoma"/>
          <w:sz w:val="20"/>
          <w:szCs w:val="20"/>
          <w:lang w:val="en-GB"/>
        </w:rPr>
        <w:t>-</w:t>
      </w:r>
      <w:r w:rsidRPr="004846A4">
        <w:rPr>
          <w:rFonts w:cs="Tahoma"/>
          <w:sz w:val="20"/>
          <w:szCs w:val="20"/>
          <w:lang w:val="en-GB"/>
        </w:rPr>
        <w:t>specific reasons for flight are</w:t>
      </w:r>
      <w:r w:rsidR="009A1864" w:rsidRPr="004846A4">
        <w:rPr>
          <w:rFonts w:cs="Tahoma"/>
          <w:sz w:val="20"/>
          <w:szCs w:val="20"/>
          <w:lang w:val="en-GB"/>
        </w:rPr>
        <w:t>,</w:t>
      </w:r>
      <w:r w:rsidRPr="004846A4">
        <w:rPr>
          <w:rFonts w:cs="Tahoma"/>
          <w:sz w:val="20"/>
          <w:szCs w:val="20"/>
          <w:lang w:val="en-GB"/>
        </w:rPr>
        <w:t xml:space="preserve"> and that they </w:t>
      </w:r>
      <w:r w:rsidR="009A1864" w:rsidRPr="004846A4">
        <w:rPr>
          <w:rFonts w:cs="Tahoma"/>
          <w:sz w:val="20"/>
          <w:szCs w:val="20"/>
          <w:lang w:val="en-GB"/>
        </w:rPr>
        <w:t>have the right to</w:t>
      </w:r>
      <w:r w:rsidRPr="004846A4">
        <w:rPr>
          <w:rFonts w:cs="Tahoma"/>
          <w:sz w:val="20"/>
          <w:szCs w:val="20"/>
          <w:lang w:val="en-GB"/>
        </w:rPr>
        <w:t xml:space="preserve"> assert them. In addition, the </w:t>
      </w:r>
      <w:r w:rsidR="009A1864" w:rsidRPr="004846A4">
        <w:rPr>
          <w:rFonts w:cs="Tahoma"/>
          <w:sz w:val="20"/>
          <w:szCs w:val="20"/>
          <w:lang w:val="en-GB"/>
        </w:rPr>
        <w:t>F</w:t>
      </w:r>
      <w:r w:rsidRPr="004846A4">
        <w:rPr>
          <w:rFonts w:cs="Tahoma"/>
          <w:sz w:val="20"/>
          <w:szCs w:val="20"/>
          <w:lang w:val="en-GB"/>
        </w:rPr>
        <w:t xml:space="preserve">ederal government has created a high hurdle for talking about experiences of violence: </w:t>
      </w:r>
      <w:r w:rsidR="009A1864" w:rsidRPr="004846A4">
        <w:rPr>
          <w:rFonts w:cs="Tahoma"/>
          <w:sz w:val="20"/>
          <w:szCs w:val="20"/>
          <w:lang w:val="en-GB"/>
        </w:rPr>
        <w:t>wo</w:t>
      </w:r>
      <w:r w:rsidRPr="004846A4">
        <w:rPr>
          <w:rFonts w:cs="Tahoma"/>
          <w:sz w:val="20"/>
          <w:szCs w:val="20"/>
          <w:lang w:val="en-GB"/>
        </w:rPr>
        <w:t>men* refugees are not systematically interviewed and accompanied by an exclusively female team (interviewer, interpreter, legal representative, relief organisation representative</w:t>
      </w:r>
      <w:r w:rsidR="0047779E">
        <w:rPr>
          <w:rFonts w:cs="Tahoma"/>
          <w:sz w:val="20"/>
          <w:szCs w:val="20"/>
          <w:lang w:val="en-GB"/>
        </w:rPr>
        <w:t>, legal adviser</w:t>
      </w:r>
      <w:r w:rsidRPr="004846A4">
        <w:rPr>
          <w:rFonts w:cs="Tahoma"/>
          <w:sz w:val="20"/>
          <w:szCs w:val="20"/>
          <w:lang w:val="en-GB"/>
        </w:rPr>
        <w:t>).</w:t>
      </w:r>
    </w:p>
    <w:p w14:paraId="26AB0C09" w14:textId="1F7B261B" w:rsidR="00830B28" w:rsidRDefault="00830B28" w:rsidP="00CC62F4">
      <w:pPr>
        <w:contextualSpacing/>
        <w:jc w:val="both"/>
        <w:rPr>
          <w:rFonts w:cs="Tahoma"/>
          <w:sz w:val="20"/>
          <w:szCs w:val="20"/>
          <w:lang w:val="en-GB"/>
        </w:rPr>
      </w:pPr>
      <w:r w:rsidRPr="004846A4">
        <w:rPr>
          <w:rFonts w:cs="Tahoma"/>
          <w:sz w:val="20"/>
          <w:szCs w:val="20"/>
          <w:lang w:val="en-GB"/>
        </w:rPr>
        <w:t xml:space="preserve">The special problems </w:t>
      </w:r>
      <w:r w:rsidR="009A1864" w:rsidRPr="004846A4">
        <w:rPr>
          <w:rFonts w:cs="Tahoma"/>
          <w:sz w:val="20"/>
          <w:szCs w:val="20"/>
          <w:lang w:val="en-GB"/>
        </w:rPr>
        <w:t xml:space="preserve">that </w:t>
      </w:r>
      <w:r w:rsidRPr="004846A4">
        <w:rPr>
          <w:rFonts w:cs="Tahoma"/>
          <w:sz w:val="20"/>
          <w:szCs w:val="20"/>
          <w:lang w:val="en-GB"/>
        </w:rPr>
        <w:t>LGBTI</w:t>
      </w:r>
      <w:r w:rsidR="00A15FF4" w:rsidRPr="004846A4">
        <w:rPr>
          <w:rFonts w:cs="Tahoma"/>
          <w:sz w:val="20"/>
          <w:szCs w:val="20"/>
          <w:lang w:val="en-GB"/>
        </w:rPr>
        <w:t>Q</w:t>
      </w:r>
      <w:r w:rsidRPr="004846A4">
        <w:rPr>
          <w:rFonts w:cs="Tahoma"/>
          <w:sz w:val="20"/>
          <w:szCs w:val="20"/>
          <w:lang w:val="en-GB"/>
        </w:rPr>
        <w:t xml:space="preserve"> asylum seekers face when asking for protection</w:t>
      </w:r>
      <w:r w:rsidR="009A1864" w:rsidRPr="004846A4">
        <w:rPr>
          <w:rFonts w:cs="Tahoma"/>
          <w:sz w:val="20"/>
          <w:szCs w:val="20"/>
          <w:lang w:val="en-GB"/>
        </w:rPr>
        <w:t>,</w:t>
      </w:r>
      <w:r w:rsidRPr="004846A4">
        <w:rPr>
          <w:rFonts w:cs="Tahoma"/>
          <w:sz w:val="20"/>
          <w:szCs w:val="20"/>
          <w:lang w:val="en-GB"/>
        </w:rPr>
        <w:t xml:space="preserve"> such as </w:t>
      </w:r>
      <w:r w:rsidR="009A1864" w:rsidRPr="004846A4">
        <w:rPr>
          <w:rFonts w:cs="Tahoma"/>
          <w:sz w:val="20"/>
          <w:szCs w:val="20"/>
          <w:lang w:val="en-GB"/>
        </w:rPr>
        <w:t xml:space="preserve">a </w:t>
      </w:r>
      <w:r w:rsidRPr="004846A4">
        <w:rPr>
          <w:rFonts w:cs="Tahoma"/>
          <w:sz w:val="20"/>
          <w:szCs w:val="20"/>
          <w:lang w:val="en-GB"/>
        </w:rPr>
        <w:t xml:space="preserve">fear </w:t>
      </w:r>
      <w:r w:rsidR="009A1864" w:rsidRPr="004846A4">
        <w:rPr>
          <w:rFonts w:cs="Tahoma"/>
          <w:sz w:val="20"/>
          <w:szCs w:val="20"/>
          <w:lang w:val="en-GB"/>
        </w:rPr>
        <w:t xml:space="preserve">of coming out or to come out </w:t>
      </w:r>
      <w:r w:rsidRPr="004846A4">
        <w:rPr>
          <w:rFonts w:cs="Tahoma"/>
          <w:sz w:val="20"/>
          <w:szCs w:val="20"/>
          <w:lang w:val="en-GB"/>
        </w:rPr>
        <w:t>in the first interview, fear of the interpreters, lack of words to describe themselves, lack of country of origin information</w:t>
      </w:r>
      <w:r w:rsidR="009A1864" w:rsidRPr="004846A4">
        <w:rPr>
          <w:rFonts w:cs="Tahoma"/>
          <w:sz w:val="20"/>
          <w:szCs w:val="20"/>
          <w:lang w:val="en-GB"/>
        </w:rPr>
        <w:t xml:space="preserve"> and</w:t>
      </w:r>
      <w:r w:rsidRPr="004846A4">
        <w:rPr>
          <w:rFonts w:cs="Tahoma"/>
          <w:sz w:val="20"/>
          <w:szCs w:val="20"/>
          <w:lang w:val="en-GB"/>
        </w:rPr>
        <w:t xml:space="preserve"> lack of interviewers</w:t>
      </w:r>
      <w:r w:rsidR="009A1864" w:rsidRPr="004846A4">
        <w:rPr>
          <w:rFonts w:cs="Tahoma"/>
          <w:sz w:val="20"/>
          <w:szCs w:val="20"/>
          <w:lang w:val="en-GB"/>
        </w:rPr>
        <w:t>’</w:t>
      </w:r>
      <w:r w:rsidRPr="004846A4">
        <w:rPr>
          <w:rFonts w:cs="Tahoma"/>
          <w:sz w:val="20"/>
          <w:szCs w:val="20"/>
          <w:lang w:val="en-GB"/>
        </w:rPr>
        <w:t xml:space="preserve"> awareness, lead not only to an unfair procedure but also to protection</w:t>
      </w:r>
      <w:r w:rsidR="00BC25AB" w:rsidRPr="004846A4">
        <w:rPr>
          <w:rFonts w:cs="Tahoma"/>
          <w:sz w:val="20"/>
          <w:szCs w:val="20"/>
          <w:lang w:val="en-GB"/>
        </w:rPr>
        <w:t xml:space="preserve"> being</w:t>
      </w:r>
      <w:r w:rsidRPr="004846A4">
        <w:rPr>
          <w:rFonts w:cs="Tahoma"/>
          <w:sz w:val="20"/>
          <w:szCs w:val="20"/>
          <w:lang w:val="en-GB"/>
        </w:rPr>
        <w:t xml:space="preserve"> </w:t>
      </w:r>
      <w:r w:rsidR="00BC25AB" w:rsidRPr="004846A4">
        <w:rPr>
          <w:rFonts w:cs="Tahoma"/>
          <w:sz w:val="20"/>
          <w:szCs w:val="20"/>
          <w:lang w:val="en-GB"/>
        </w:rPr>
        <w:t xml:space="preserve">denied </w:t>
      </w:r>
      <w:r w:rsidRPr="004846A4">
        <w:rPr>
          <w:rFonts w:cs="Tahoma"/>
          <w:sz w:val="20"/>
          <w:szCs w:val="20"/>
          <w:lang w:val="en-GB"/>
        </w:rPr>
        <w:t>for those who are persecuted.</w:t>
      </w:r>
    </w:p>
    <w:p w14:paraId="48AC9A89" w14:textId="77777777" w:rsidR="005823A8" w:rsidRPr="004846A4" w:rsidRDefault="005823A8" w:rsidP="00CC62F4">
      <w:pPr>
        <w:contextualSpacing/>
        <w:jc w:val="both"/>
        <w:rPr>
          <w:rFonts w:cs="Tahoma"/>
          <w:sz w:val="20"/>
          <w:szCs w:val="20"/>
          <w:lang w:val="en-GB"/>
        </w:rPr>
      </w:pPr>
    </w:p>
    <w:p w14:paraId="4B3E97AF" w14:textId="02F7F88B" w:rsidR="00A86D83" w:rsidRPr="004846A4" w:rsidRDefault="00A86D83" w:rsidP="00CC62F4">
      <w:pPr>
        <w:contextualSpacing/>
        <w:jc w:val="both"/>
        <w:rPr>
          <w:rFonts w:cs="Tahoma"/>
          <w:sz w:val="20"/>
          <w:szCs w:val="20"/>
          <w:lang w:val="en-GB"/>
        </w:rPr>
      </w:pPr>
      <w:r w:rsidRPr="004846A4">
        <w:rPr>
          <w:rFonts w:cs="Tahoma"/>
          <w:sz w:val="20"/>
          <w:szCs w:val="20"/>
          <w:lang w:val="en-GB"/>
        </w:rPr>
        <w:lastRenderedPageBreak/>
        <w:sym w:font="Wingdings" w:char="F0E8"/>
      </w:r>
      <w:r w:rsidRPr="004846A4">
        <w:rPr>
          <w:rFonts w:cs="Tahoma"/>
          <w:sz w:val="20"/>
          <w:szCs w:val="20"/>
          <w:lang w:val="en-GB"/>
        </w:rPr>
        <w:t xml:space="preserve">What steps is Switzerland taking to </w:t>
      </w:r>
      <w:r w:rsidR="0012109F">
        <w:rPr>
          <w:rFonts w:cs="Tahoma"/>
          <w:sz w:val="20"/>
          <w:szCs w:val="20"/>
          <w:lang w:val="en-GB"/>
        </w:rPr>
        <w:t>en</w:t>
      </w:r>
      <w:r w:rsidRPr="004846A4">
        <w:rPr>
          <w:rFonts w:cs="Tahoma"/>
          <w:sz w:val="20"/>
          <w:szCs w:val="20"/>
          <w:lang w:val="en-GB"/>
        </w:rPr>
        <w:t>sure gendered motives for fleeing are taken into account at all times</w:t>
      </w:r>
      <w:r w:rsidR="00BC25AB" w:rsidRPr="004846A4">
        <w:rPr>
          <w:rFonts w:cs="Tahoma"/>
          <w:sz w:val="20"/>
          <w:szCs w:val="20"/>
          <w:lang w:val="en-GB"/>
        </w:rPr>
        <w:t xml:space="preserve"> in practice</w:t>
      </w:r>
      <w:r w:rsidRPr="004846A4">
        <w:rPr>
          <w:rFonts w:cs="Tahoma"/>
          <w:sz w:val="20"/>
          <w:szCs w:val="20"/>
          <w:lang w:val="en-GB"/>
        </w:rPr>
        <w:t>?</w:t>
      </w:r>
    </w:p>
    <w:p w14:paraId="23490B30" w14:textId="1C8A648C" w:rsidR="00B01E18" w:rsidRDefault="001C4D30" w:rsidP="00CC62F4">
      <w:pPr>
        <w:contextualSpacing/>
        <w:jc w:val="both"/>
        <w:rPr>
          <w:rFonts w:cs="Tahoma"/>
          <w:sz w:val="20"/>
          <w:szCs w:val="20"/>
          <w:lang w:val="en-GB"/>
        </w:rPr>
      </w:pPr>
      <w:r w:rsidRPr="004846A4">
        <w:rPr>
          <w:rFonts w:cs="Tahoma"/>
          <w:sz w:val="20"/>
          <w:szCs w:val="20"/>
          <w:lang w:val="en-GB"/>
        </w:rPr>
        <w:sym w:font="Wingdings" w:char="F0E8"/>
      </w:r>
      <w:r w:rsidR="008D21FC" w:rsidRPr="004846A4">
        <w:rPr>
          <w:rFonts w:cs="Tahoma"/>
          <w:sz w:val="20"/>
          <w:szCs w:val="20"/>
          <w:lang w:val="en-GB"/>
        </w:rPr>
        <w:t xml:space="preserve">Does Switzerland plan to abolish the principle of safe countries or at least carry out a </w:t>
      </w:r>
      <w:r w:rsidR="00BC25AB" w:rsidRPr="004846A4">
        <w:rPr>
          <w:rFonts w:cs="Tahoma"/>
          <w:sz w:val="20"/>
          <w:szCs w:val="20"/>
          <w:lang w:val="en-GB"/>
        </w:rPr>
        <w:t>substantive</w:t>
      </w:r>
      <w:r w:rsidR="008D21FC" w:rsidRPr="004846A4">
        <w:rPr>
          <w:rFonts w:cs="Tahoma"/>
          <w:sz w:val="20"/>
          <w:szCs w:val="20"/>
          <w:lang w:val="en-GB"/>
        </w:rPr>
        <w:t xml:space="preserve"> examination of GBV and LGBTIQ asylum seekers?</w:t>
      </w:r>
    </w:p>
    <w:p w14:paraId="56A10EF9" w14:textId="3E35BEAF" w:rsidR="00681A58" w:rsidRPr="004846A4" w:rsidRDefault="00681A58" w:rsidP="00CC62F4">
      <w:pPr>
        <w:contextualSpacing/>
        <w:jc w:val="both"/>
        <w:rPr>
          <w:rFonts w:cs="Tahoma"/>
          <w:sz w:val="20"/>
          <w:szCs w:val="20"/>
          <w:lang w:val="en-GB"/>
        </w:rPr>
      </w:pPr>
      <w:r w:rsidRPr="004846A4">
        <w:rPr>
          <w:rFonts w:cs="Tahoma"/>
          <w:sz w:val="20"/>
          <w:szCs w:val="20"/>
          <w:lang w:val="en-GB"/>
        </w:rPr>
        <w:sym w:font="Wingdings" w:char="F0E8"/>
      </w:r>
      <w:r w:rsidRPr="00681A58">
        <w:rPr>
          <w:rFonts w:cs="Tahoma"/>
          <w:sz w:val="20"/>
          <w:szCs w:val="20"/>
          <w:lang w:val="en-GB"/>
        </w:rPr>
        <w:t>Does Switzerland plan to use the right of self-entry by Switzerland in Dublin cases involving gender-specific violence?</w:t>
      </w:r>
    </w:p>
    <w:p w14:paraId="3828F999" w14:textId="649CD924" w:rsidR="009A65AE" w:rsidRPr="00CB51DF" w:rsidRDefault="00830B28" w:rsidP="00CC62F4">
      <w:pPr>
        <w:pStyle w:val="berschrift3"/>
        <w:numPr>
          <w:ilvl w:val="0"/>
          <w:numId w:val="17"/>
        </w:numPr>
        <w:spacing w:after="120"/>
        <w:ind w:left="714" w:hanging="357"/>
        <w:contextualSpacing/>
        <w:jc w:val="both"/>
        <w:rPr>
          <w:rFonts w:asciiTheme="minorHAnsi" w:hAnsiTheme="minorHAnsi" w:cs="Tahoma"/>
          <w:color w:val="000000" w:themeColor="text1"/>
          <w:sz w:val="20"/>
          <w:szCs w:val="20"/>
          <w:lang w:val="en-GB"/>
        </w:rPr>
      </w:pPr>
      <w:bookmarkStart w:id="49" w:name="_Toc431455135"/>
      <w:r w:rsidRPr="00CB51DF">
        <w:rPr>
          <w:rFonts w:asciiTheme="minorHAnsi" w:hAnsiTheme="minorHAnsi" w:cs="Tahoma"/>
          <w:color w:val="000000" w:themeColor="text1"/>
          <w:sz w:val="20"/>
          <w:szCs w:val="20"/>
          <w:lang w:val="en-GB"/>
        </w:rPr>
        <w:t>SRHR</w:t>
      </w:r>
      <w:r w:rsidR="008C1056">
        <w:rPr>
          <w:rFonts w:asciiTheme="minorHAnsi" w:hAnsiTheme="minorHAnsi" w:cs="Tahoma"/>
          <w:color w:val="000000" w:themeColor="text1"/>
          <w:sz w:val="20"/>
          <w:szCs w:val="20"/>
          <w:lang w:val="en-GB"/>
        </w:rPr>
        <w:t xml:space="preserve"> (COB 27,</w:t>
      </w:r>
      <w:r w:rsidR="00D8491E">
        <w:rPr>
          <w:rFonts w:asciiTheme="minorHAnsi" w:hAnsiTheme="minorHAnsi" w:cs="Tahoma"/>
          <w:color w:val="000000" w:themeColor="text1"/>
          <w:sz w:val="20"/>
          <w:szCs w:val="20"/>
          <w:lang w:val="en-GB"/>
        </w:rPr>
        <w:t xml:space="preserve"> 39)</w:t>
      </w:r>
      <w:bookmarkEnd w:id="49"/>
    </w:p>
    <w:p w14:paraId="35C7ACF8" w14:textId="68C1777B" w:rsidR="00B01E18" w:rsidRPr="004846A4" w:rsidRDefault="00E44EFC" w:rsidP="00CC62F4">
      <w:pPr>
        <w:contextualSpacing/>
        <w:jc w:val="both"/>
        <w:rPr>
          <w:rFonts w:cs="Tahoma"/>
          <w:sz w:val="20"/>
          <w:szCs w:val="20"/>
          <w:lang w:val="en-GB"/>
        </w:rPr>
      </w:pPr>
      <w:r w:rsidRPr="004846A4">
        <w:rPr>
          <w:rFonts w:cs="Tahoma"/>
          <w:sz w:val="20"/>
          <w:szCs w:val="20"/>
          <w:lang w:val="en-GB"/>
        </w:rPr>
        <w:t>Women* refugees have little access to information and counselling on sexual health. In addition, their choice of contraceptive methods is severely restricted. Women* cannot self-determin</w:t>
      </w:r>
      <w:r w:rsidR="00BC25AB" w:rsidRPr="004846A4">
        <w:rPr>
          <w:rFonts w:cs="Tahoma"/>
          <w:sz w:val="20"/>
          <w:szCs w:val="20"/>
          <w:lang w:val="en-GB"/>
        </w:rPr>
        <w:t>e their</w:t>
      </w:r>
      <w:r w:rsidRPr="004846A4">
        <w:rPr>
          <w:rFonts w:cs="Tahoma"/>
          <w:sz w:val="20"/>
          <w:szCs w:val="20"/>
          <w:lang w:val="en-GB"/>
        </w:rPr>
        <w:t xml:space="preserve"> sexuality and </w:t>
      </w:r>
      <w:r w:rsidR="00BC25AB" w:rsidRPr="004846A4">
        <w:rPr>
          <w:rFonts w:cs="Tahoma"/>
          <w:sz w:val="20"/>
          <w:szCs w:val="20"/>
          <w:lang w:val="en-GB"/>
        </w:rPr>
        <w:t xml:space="preserve">their </w:t>
      </w:r>
      <w:r w:rsidRPr="004846A4">
        <w:rPr>
          <w:rFonts w:cs="Tahoma"/>
          <w:sz w:val="20"/>
          <w:szCs w:val="20"/>
          <w:lang w:val="en-GB"/>
        </w:rPr>
        <w:t>family planning.</w:t>
      </w:r>
    </w:p>
    <w:p w14:paraId="0AF988E5" w14:textId="5D160CAE" w:rsidR="00830B28" w:rsidRDefault="00830B28" w:rsidP="00CC62F4">
      <w:pPr>
        <w:contextualSpacing/>
        <w:jc w:val="both"/>
        <w:rPr>
          <w:rFonts w:cs="Tahoma"/>
          <w:sz w:val="20"/>
          <w:szCs w:val="20"/>
          <w:lang w:val="en-GB"/>
        </w:rPr>
      </w:pPr>
      <w:r w:rsidRPr="004846A4">
        <w:rPr>
          <w:rFonts w:cs="Tahoma"/>
          <w:sz w:val="20"/>
          <w:szCs w:val="20"/>
          <w:lang w:val="en-GB"/>
        </w:rPr>
        <w:t xml:space="preserve">Trans asylum seekers usually have no </w:t>
      </w:r>
      <w:r w:rsidR="00BC25AB" w:rsidRPr="004846A4">
        <w:rPr>
          <w:rFonts w:cs="Tahoma"/>
          <w:sz w:val="20"/>
          <w:szCs w:val="20"/>
          <w:lang w:val="en-GB"/>
        </w:rPr>
        <w:t>access (</w:t>
      </w:r>
      <w:r w:rsidRPr="004846A4">
        <w:rPr>
          <w:rFonts w:cs="Tahoma"/>
          <w:sz w:val="20"/>
          <w:szCs w:val="20"/>
          <w:lang w:val="en-GB"/>
        </w:rPr>
        <w:t>or only after a serious delay of several months or more</w:t>
      </w:r>
      <w:r w:rsidR="00BC25AB" w:rsidRPr="004846A4">
        <w:rPr>
          <w:rFonts w:cs="Tahoma"/>
          <w:sz w:val="20"/>
          <w:szCs w:val="20"/>
          <w:lang w:val="en-GB"/>
        </w:rPr>
        <w:t>)</w:t>
      </w:r>
      <w:r w:rsidRPr="004846A4">
        <w:rPr>
          <w:rFonts w:cs="Tahoma"/>
          <w:sz w:val="20"/>
          <w:szCs w:val="20"/>
          <w:lang w:val="en-GB"/>
        </w:rPr>
        <w:t xml:space="preserve"> </w:t>
      </w:r>
      <w:r w:rsidR="00BC25AB" w:rsidRPr="004846A4">
        <w:rPr>
          <w:rFonts w:cs="Tahoma"/>
          <w:sz w:val="20"/>
          <w:szCs w:val="20"/>
          <w:lang w:val="en-GB"/>
        </w:rPr>
        <w:t xml:space="preserve">to the </w:t>
      </w:r>
      <w:r w:rsidRPr="004846A4">
        <w:rPr>
          <w:rFonts w:cs="Tahoma"/>
          <w:sz w:val="20"/>
          <w:szCs w:val="20"/>
          <w:lang w:val="en-GB"/>
        </w:rPr>
        <w:t>gender</w:t>
      </w:r>
      <w:r w:rsidR="00BC25AB" w:rsidRPr="004846A4">
        <w:rPr>
          <w:rFonts w:cs="Tahoma"/>
          <w:sz w:val="20"/>
          <w:szCs w:val="20"/>
          <w:lang w:val="en-GB"/>
        </w:rPr>
        <w:t>-</w:t>
      </w:r>
      <w:r w:rsidRPr="004846A4">
        <w:rPr>
          <w:rFonts w:cs="Tahoma"/>
          <w:sz w:val="20"/>
          <w:szCs w:val="20"/>
          <w:lang w:val="en-GB"/>
        </w:rPr>
        <w:t>affirming treatment</w:t>
      </w:r>
      <w:r w:rsidR="00BC25AB" w:rsidRPr="004846A4">
        <w:rPr>
          <w:rFonts w:cs="Tahoma"/>
          <w:sz w:val="20"/>
          <w:szCs w:val="20"/>
          <w:lang w:val="en-GB"/>
        </w:rPr>
        <w:t xml:space="preserve"> which they need</w:t>
      </w:r>
      <w:r w:rsidRPr="004846A4">
        <w:rPr>
          <w:rFonts w:cs="Tahoma"/>
          <w:sz w:val="20"/>
          <w:szCs w:val="20"/>
          <w:lang w:val="en-GB"/>
        </w:rPr>
        <w:t xml:space="preserve">, </w:t>
      </w:r>
      <w:r w:rsidR="00BC25AB" w:rsidRPr="004846A4">
        <w:rPr>
          <w:rFonts w:cs="Tahoma"/>
          <w:sz w:val="20"/>
          <w:szCs w:val="20"/>
          <w:lang w:val="en-GB"/>
        </w:rPr>
        <w:t>in particular</w:t>
      </w:r>
      <w:r w:rsidRPr="004846A4">
        <w:rPr>
          <w:rFonts w:cs="Tahoma"/>
          <w:sz w:val="20"/>
          <w:szCs w:val="20"/>
          <w:lang w:val="en-GB"/>
        </w:rPr>
        <w:t xml:space="preserve"> psychological help, (continuation of) hormonal treatment and surger</w:t>
      </w:r>
      <w:r w:rsidR="00BC25AB" w:rsidRPr="004846A4">
        <w:rPr>
          <w:rFonts w:cs="Tahoma"/>
          <w:sz w:val="20"/>
          <w:szCs w:val="20"/>
          <w:lang w:val="en-GB"/>
        </w:rPr>
        <w:t>y</w:t>
      </w:r>
      <w:r w:rsidRPr="004846A4">
        <w:rPr>
          <w:rFonts w:cs="Tahoma"/>
          <w:sz w:val="20"/>
          <w:szCs w:val="20"/>
          <w:lang w:val="en-GB"/>
        </w:rPr>
        <w:t xml:space="preserve"> </w:t>
      </w:r>
      <w:r w:rsidR="00BC25AB" w:rsidRPr="004846A4">
        <w:rPr>
          <w:rFonts w:cs="Tahoma"/>
          <w:sz w:val="20"/>
          <w:szCs w:val="20"/>
          <w:lang w:val="en-GB"/>
        </w:rPr>
        <w:t xml:space="preserve">and </w:t>
      </w:r>
      <w:r w:rsidRPr="004846A4">
        <w:rPr>
          <w:rFonts w:cs="Tahoma"/>
          <w:sz w:val="20"/>
          <w:szCs w:val="20"/>
          <w:lang w:val="en-GB"/>
        </w:rPr>
        <w:t>also to general, not transition-related medical treatment.</w:t>
      </w:r>
    </w:p>
    <w:p w14:paraId="20B14E24" w14:textId="77777777" w:rsidR="005823A8" w:rsidRPr="004846A4" w:rsidRDefault="005823A8" w:rsidP="00CC62F4">
      <w:pPr>
        <w:contextualSpacing/>
        <w:jc w:val="both"/>
        <w:rPr>
          <w:rFonts w:cs="Tahoma"/>
          <w:sz w:val="20"/>
          <w:szCs w:val="20"/>
          <w:lang w:val="en-GB"/>
        </w:rPr>
      </w:pPr>
    </w:p>
    <w:p w14:paraId="63531A22" w14:textId="16E6BF99" w:rsidR="003F1D06" w:rsidRPr="004846A4" w:rsidRDefault="003F1D06" w:rsidP="00CC62F4">
      <w:pPr>
        <w:contextualSpacing/>
        <w:jc w:val="both"/>
        <w:rPr>
          <w:rFonts w:cs="Tahoma"/>
          <w:sz w:val="20"/>
          <w:szCs w:val="20"/>
          <w:lang w:val="en-GB"/>
        </w:rPr>
      </w:pPr>
      <w:r w:rsidRPr="004846A4">
        <w:rPr>
          <w:rFonts w:cs="Tahoma"/>
          <w:sz w:val="20"/>
          <w:szCs w:val="20"/>
          <w:lang w:val="en-GB"/>
        </w:rPr>
        <w:sym w:font="Wingdings" w:char="F0E8"/>
      </w:r>
      <w:r w:rsidRPr="004846A4">
        <w:rPr>
          <w:rFonts w:cs="Tahoma"/>
          <w:sz w:val="20"/>
          <w:szCs w:val="20"/>
          <w:lang w:val="en-GB"/>
        </w:rPr>
        <w:t xml:space="preserve">What measures is Switzerland taking to </w:t>
      </w:r>
      <w:r w:rsidR="00BC25AB" w:rsidRPr="004846A4">
        <w:rPr>
          <w:rFonts w:cs="Tahoma"/>
          <w:sz w:val="20"/>
          <w:szCs w:val="20"/>
          <w:lang w:val="en-GB"/>
        </w:rPr>
        <w:t>en</w:t>
      </w:r>
      <w:r w:rsidRPr="004846A4">
        <w:rPr>
          <w:rFonts w:cs="Tahoma"/>
          <w:sz w:val="20"/>
          <w:szCs w:val="20"/>
          <w:lang w:val="en-GB"/>
        </w:rPr>
        <w:t>sure a</w:t>
      </w:r>
      <w:r w:rsidR="00265558" w:rsidRPr="004846A4">
        <w:rPr>
          <w:rFonts w:cs="Tahoma"/>
          <w:sz w:val="20"/>
          <w:szCs w:val="20"/>
          <w:lang w:val="en-GB"/>
        </w:rPr>
        <w:t>c</w:t>
      </w:r>
      <w:r w:rsidRPr="004846A4">
        <w:rPr>
          <w:rFonts w:cs="Tahoma"/>
          <w:sz w:val="20"/>
          <w:szCs w:val="20"/>
          <w:lang w:val="en-GB"/>
        </w:rPr>
        <w:t xml:space="preserve">cess to SRHR for all refugee </w:t>
      </w:r>
      <w:r w:rsidR="0095172C" w:rsidRPr="004846A4">
        <w:rPr>
          <w:rFonts w:cs="Tahoma"/>
          <w:sz w:val="20"/>
          <w:szCs w:val="20"/>
          <w:lang w:val="en-GB"/>
        </w:rPr>
        <w:t>women*</w:t>
      </w:r>
      <w:r w:rsidRPr="004846A4">
        <w:rPr>
          <w:rFonts w:cs="Tahoma"/>
          <w:sz w:val="20"/>
          <w:szCs w:val="20"/>
          <w:lang w:val="en-GB"/>
        </w:rPr>
        <w:t xml:space="preserve"> and girls</w:t>
      </w:r>
      <w:r w:rsidR="00345FBC" w:rsidRPr="004846A4">
        <w:rPr>
          <w:rFonts w:cs="Tahoma"/>
          <w:sz w:val="20"/>
          <w:szCs w:val="20"/>
          <w:lang w:val="en-GB"/>
        </w:rPr>
        <w:t>*</w:t>
      </w:r>
      <w:r w:rsidR="00047024" w:rsidRPr="004846A4">
        <w:rPr>
          <w:rFonts w:cs="Tahoma"/>
          <w:sz w:val="20"/>
          <w:szCs w:val="20"/>
          <w:lang w:val="en-GB"/>
        </w:rPr>
        <w:t xml:space="preserve"> and </w:t>
      </w:r>
      <w:r w:rsidR="00A15FF4" w:rsidRPr="004846A4">
        <w:rPr>
          <w:rFonts w:cs="Tahoma"/>
          <w:sz w:val="20"/>
          <w:szCs w:val="20"/>
          <w:lang w:val="en-GB"/>
        </w:rPr>
        <w:t>LGBTIQ refugees</w:t>
      </w:r>
      <w:r w:rsidR="007B1F17" w:rsidRPr="004846A4">
        <w:rPr>
          <w:rFonts w:cs="Tahoma"/>
          <w:sz w:val="20"/>
          <w:szCs w:val="20"/>
          <w:lang w:val="en-GB"/>
        </w:rPr>
        <w:t>,</w:t>
      </w:r>
      <w:r w:rsidR="00047024" w:rsidRPr="004846A4">
        <w:rPr>
          <w:rFonts w:cs="Tahoma"/>
          <w:sz w:val="20"/>
          <w:szCs w:val="20"/>
          <w:lang w:val="en-GB"/>
        </w:rPr>
        <w:t xml:space="preserve"> </w:t>
      </w:r>
      <w:r w:rsidR="00F72647" w:rsidRPr="004846A4">
        <w:rPr>
          <w:rFonts w:cs="Tahoma"/>
          <w:sz w:val="20"/>
          <w:szCs w:val="20"/>
          <w:lang w:val="en-GB"/>
        </w:rPr>
        <w:t>and access</w:t>
      </w:r>
      <w:r w:rsidR="00047024" w:rsidRPr="004846A4">
        <w:rPr>
          <w:rFonts w:cs="Tahoma"/>
          <w:sz w:val="20"/>
          <w:szCs w:val="20"/>
          <w:lang w:val="en-GB"/>
        </w:rPr>
        <w:t xml:space="preserve"> </w:t>
      </w:r>
      <w:r w:rsidR="007B1F17" w:rsidRPr="004846A4">
        <w:rPr>
          <w:rFonts w:cs="Tahoma"/>
          <w:sz w:val="20"/>
          <w:szCs w:val="20"/>
          <w:lang w:val="en-GB"/>
        </w:rPr>
        <w:t xml:space="preserve">to systematic </w:t>
      </w:r>
      <w:r w:rsidR="00B321C0">
        <w:rPr>
          <w:rFonts w:cs="Tahoma"/>
          <w:sz w:val="20"/>
          <w:szCs w:val="20"/>
          <w:lang w:val="en-GB"/>
        </w:rPr>
        <w:t>flight</w:t>
      </w:r>
      <w:r w:rsidR="007B1F17" w:rsidRPr="004846A4">
        <w:rPr>
          <w:rFonts w:cs="Tahoma"/>
          <w:sz w:val="20"/>
          <w:szCs w:val="20"/>
          <w:lang w:val="en-GB"/>
        </w:rPr>
        <w:t>-</w:t>
      </w:r>
      <w:r w:rsidR="00A629D5">
        <w:rPr>
          <w:rFonts w:cs="Tahoma"/>
          <w:sz w:val="20"/>
          <w:szCs w:val="20"/>
          <w:lang w:val="en-GB"/>
        </w:rPr>
        <w:t>sensitive</w:t>
      </w:r>
      <w:r w:rsidR="007B1F17" w:rsidRPr="004846A4">
        <w:rPr>
          <w:rFonts w:cs="Tahoma"/>
          <w:sz w:val="20"/>
          <w:szCs w:val="20"/>
          <w:lang w:val="en-GB"/>
        </w:rPr>
        <w:t xml:space="preserve"> and culture-sensitive information and advice</w:t>
      </w:r>
      <w:r w:rsidR="00846FC8" w:rsidRPr="004846A4">
        <w:rPr>
          <w:rFonts w:cs="Tahoma"/>
          <w:sz w:val="20"/>
          <w:szCs w:val="20"/>
          <w:lang w:val="en-GB"/>
        </w:rPr>
        <w:t>,</w:t>
      </w:r>
      <w:r w:rsidR="007B1F17" w:rsidRPr="004846A4">
        <w:rPr>
          <w:rFonts w:cs="Tahoma"/>
          <w:sz w:val="20"/>
          <w:szCs w:val="20"/>
          <w:lang w:val="en-GB"/>
        </w:rPr>
        <w:t xml:space="preserve"> as well as free contraceptives</w:t>
      </w:r>
      <w:r w:rsidR="003E2263" w:rsidRPr="004846A4">
        <w:rPr>
          <w:rFonts w:cs="Tahoma"/>
          <w:sz w:val="20"/>
          <w:szCs w:val="20"/>
          <w:lang w:val="en-GB"/>
        </w:rPr>
        <w:t xml:space="preserve">? </w:t>
      </w:r>
    </w:p>
    <w:p w14:paraId="22056194" w14:textId="77777777" w:rsidR="00830B28" w:rsidRPr="00CB51DF" w:rsidRDefault="00830B28" w:rsidP="00CC62F4">
      <w:pPr>
        <w:pStyle w:val="berschrift3"/>
        <w:numPr>
          <w:ilvl w:val="0"/>
          <w:numId w:val="17"/>
        </w:numPr>
        <w:spacing w:after="120"/>
        <w:ind w:left="714" w:hanging="357"/>
        <w:contextualSpacing/>
        <w:jc w:val="both"/>
        <w:rPr>
          <w:rFonts w:asciiTheme="minorHAnsi" w:hAnsiTheme="minorHAnsi" w:cs="Tahoma"/>
          <w:color w:val="000000" w:themeColor="text1"/>
          <w:sz w:val="20"/>
          <w:szCs w:val="20"/>
          <w:lang w:val="en-GB"/>
        </w:rPr>
      </w:pPr>
      <w:bookmarkStart w:id="50" w:name="_Toc431455136"/>
      <w:r w:rsidRPr="00CB51DF">
        <w:rPr>
          <w:rFonts w:asciiTheme="minorHAnsi" w:hAnsiTheme="minorHAnsi" w:cs="Tahoma"/>
          <w:color w:val="000000" w:themeColor="text1"/>
          <w:sz w:val="20"/>
          <w:szCs w:val="20"/>
          <w:lang w:val="en-GB"/>
        </w:rPr>
        <w:t>GBV</w:t>
      </w:r>
      <w:bookmarkEnd w:id="50"/>
    </w:p>
    <w:p w14:paraId="3916F31C" w14:textId="0BB06A9F" w:rsidR="00260791" w:rsidRDefault="004B4603" w:rsidP="00CC62F4">
      <w:pPr>
        <w:contextualSpacing/>
        <w:jc w:val="both"/>
        <w:rPr>
          <w:rFonts w:cs="Tahoma"/>
          <w:sz w:val="20"/>
          <w:szCs w:val="20"/>
          <w:lang w:val="en-GB"/>
        </w:rPr>
      </w:pPr>
      <w:r w:rsidRPr="004846A4">
        <w:rPr>
          <w:rFonts w:cs="Tahoma"/>
          <w:sz w:val="20"/>
          <w:szCs w:val="20"/>
          <w:lang w:val="en-GB"/>
        </w:rPr>
        <w:t xml:space="preserve">All women* affected by violence in Switzerland are entitled to support. This has </w:t>
      </w:r>
      <w:r w:rsidR="00BC25AB" w:rsidRPr="004846A4">
        <w:rPr>
          <w:rFonts w:cs="Tahoma"/>
          <w:sz w:val="20"/>
          <w:szCs w:val="20"/>
          <w:lang w:val="en-GB"/>
        </w:rPr>
        <w:t xml:space="preserve">at least </w:t>
      </w:r>
      <w:r w:rsidRPr="004846A4">
        <w:rPr>
          <w:rFonts w:cs="Tahoma"/>
          <w:sz w:val="20"/>
          <w:szCs w:val="20"/>
          <w:lang w:val="en-GB"/>
        </w:rPr>
        <w:t xml:space="preserve">been the case since the Istanbul Convention came into force. However, the current Victim Assistance Act </w:t>
      </w:r>
      <w:r w:rsidR="00BC25AB" w:rsidRPr="004846A4">
        <w:rPr>
          <w:rFonts w:cs="Tahoma"/>
          <w:sz w:val="20"/>
          <w:szCs w:val="20"/>
          <w:lang w:val="en-GB"/>
        </w:rPr>
        <w:t xml:space="preserve">does not allow the provision of </w:t>
      </w:r>
      <w:r w:rsidRPr="004846A4">
        <w:rPr>
          <w:rFonts w:cs="Tahoma"/>
          <w:sz w:val="20"/>
          <w:szCs w:val="20"/>
          <w:lang w:val="en-GB"/>
        </w:rPr>
        <w:t>support to women* refugees who have experienced violence while fleeing or in their country of origin.</w:t>
      </w:r>
    </w:p>
    <w:p w14:paraId="4D0F82C9" w14:textId="77777777" w:rsidR="005823A8" w:rsidRPr="004846A4" w:rsidRDefault="005823A8" w:rsidP="00CC62F4">
      <w:pPr>
        <w:contextualSpacing/>
        <w:jc w:val="both"/>
        <w:rPr>
          <w:rFonts w:cs="Tahoma"/>
          <w:sz w:val="20"/>
          <w:szCs w:val="20"/>
          <w:lang w:val="en-GB"/>
        </w:rPr>
      </w:pPr>
    </w:p>
    <w:p w14:paraId="66EC6431" w14:textId="1AE7D041" w:rsidR="00265558" w:rsidRPr="004846A4" w:rsidRDefault="00265558" w:rsidP="00CC62F4">
      <w:pPr>
        <w:contextualSpacing/>
        <w:jc w:val="both"/>
        <w:rPr>
          <w:rFonts w:cs="Tahoma"/>
          <w:sz w:val="20"/>
          <w:szCs w:val="20"/>
          <w:lang w:val="en-GB"/>
        </w:rPr>
      </w:pPr>
      <w:r w:rsidRPr="004846A4">
        <w:rPr>
          <w:rFonts w:cs="Tahoma"/>
          <w:sz w:val="20"/>
          <w:szCs w:val="20"/>
          <w:lang w:val="en-GB"/>
        </w:rPr>
        <w:sym w:font="Wingdings" w:char="F0E8"/>
      </w:r>
      <w:r w:rsidR="006605BA" w:rsidRPr="004846A4">
        <w:rPr>
          <w:rFonts w:cs="Tahoma"/>
          <w:sz w:val="20"/>
          <w:szCs w:val="20"/>
          <w:lang w:val="en-GB"/>
        </w:rPr>
        <w:t xml:space="preserve">When and how does Switzerland intend to close the gaps in </w:t>
      </w:r>
      <w:r w:rsidR="002D2996" w:rsidRPr="004846A4">
        <w:rPr>
          <w:rFonts w:cs="Tahoma"/>
          <w:sz w:val="20"/>
          <w:szCs w:val="20"/>
          <w:lang w:val="en-GB"/>
        </w:rPr>
        <w:t xml:space="preserve">assistance to </w:t>
      </w:r>
      <w:r w:rsidR="006605BA" w:rsidRPr="004846A4">
        <w:rPr>
          <w:rFonts w:cs="Tahoma"/>
          <w:sz w:val="20"/>
          <w:szCs w:val="20"/>
          <w:lang w:val="en-GB"/>
        </w:rPr>
        <w:t>victim</w:t>
      </w:r>
      <w:r w:rsidR="002D2996" w:rsidRPr="004846A4">
        <w:rPr>
          <w:rFonts w:cs="Tahoma"/>
          <w:sz w:val="20"/>
          <w:szCs w:val="20"/>
          <w:lang w:val="en-GB"/>
        </w:rPr>
        <w:t>s of crime</w:t>
      </w:r>
      <w:r w:rsidR="006605BA" w:rsidRPr="004846A4">
        <w:rPr>
          <w:rFonts w:cs="Tahoma"/>
          <w:sz w:val="20"/>
          <w:szCs w:val="20"/>
          <w:lang w:val="en-GB"/>
        </w:rPr>
        <w:t xml:space="preserve"> abroad in order to eliminate discrimination against </w:t>
      </w:r>
      <w:r w:rsidR="00E460D7">
        <w:rPr>
          <w:rFonts w:cs="Tahoma"/>
          <w:sz w:val="20"/>
          <w:szCs w:val="20"/>
          <w:lang w:val="en-GB"/>
        </w:rPr>
        <w:t xml:space="preserve">all </w:t>
      </w:r>
      <w:r w:rsidR="006605BA" w:rsidRPr="004846A4">
        <w:rPr>
          <w:rFonts w:cs="Tahoma"/>
          <w:sz w:val="20"/>
          <w:szCs w:val="20"/>
          <w:lang w:val="en-GB"/>
        </w:rPr>
        <w:t>women* refugees</w:t>
      </w:r>
      <w:r w:rsidR="00E460D7">
        <w:rPr>
          <w:rFonts w:cs="Tahoma"/>
          <w:sz w:val="20"/>
          <w:szCs w:val="20"/>
          <w:lang w:val="en-GB"/>
        </w:rPr>
        <w:t xml:space="preserve"> </w:t>
      </w:r>
      <w:r w:rsidR="00E460D7" w:rsidRPr="00E460D7">
        <w:rPr>
          <w:rFonts w:cs="Tahoma"/>
          <w:sz w:val="20"/>
          <w:szCs w:val="20"/>
          <w:lang w:val="en-GB"/>
        </w:rPr>
        <w:t>independent of their stay permit</w:t>
      </w:r>
      <w:r w:rsidR="006605BA" w:rsidRPr="004846A4">
        <w:rPr>
          <w:rFonts w:cs="Tahoma"/>
          <w:sz w:val="20"/>
          <w:szCs w:val="20"/>
          <w:lang w:val="en-GB"/>
        </w:rPr>
        <w:t>?</w:t>
      </w:r>
      <w:r w:rsidRPr="004846A4">
        <w:rPr>
          <w:rFonts w:cs="Tahoma"/>
          <w:sz w:val="20"/>
          <w:szCs w:val="20"/>
          <w:lang w:val="en-GB"/>
        </w:rPr>
        <w:t xml:space="preserve"> </w:t>
      </w:r>
    </w:p>
    <w:p w14:paraId="5F3D94E5" w14:textId="147DF799" w:rsidR="00265558" w:rsidRPr="004846A4" w:rsidRDefault="00265558" w:rsidP="00CC62F4">
      <w:pPr>
        <w:contextualSpacing/>
        <w:jc w:val="both"/>
        <w:rPr>
          <w:rFonts w:cs="Tahoma"/>
          <w:sz w:val="20"/>
          <w:szCs w:val="20"/>
          <w:lang w:val="en-GB"/>
        </w:rPr>
      </w:pPr>
      <w:r w:rsidRPr="004846A4">
        <w:rPr>
          <w:rFonts w:cs="Tahoma"/>
          <w:sz w:val="20"/>
          <w:szCs w:val="20"/>
          <w:lang w:val="en-GB"/>
        </w:rPr>
        <w:sym w:font="Wingdings" w:char="F0E8"/>
      </w:r>
      <w:r w:rsidR="006605BA" w:rsidRPr="004846A4">
        <w:rPr>
          <w:rFonts w:cs="Tahoma"/>
          <w:sz w:val="20"/>
          <w:szCs w:val="20"/>
          <w:lang w:val="en-GB"/>
        </w:rPr>
        <w:t>What steps are being taken to provide women* refugees who experience violence in Switzerland with access to protection and support?</w:t>
      </w:r>
    </w:p>
    <w:p w14:paraId="1A222955" w14:textId="77777777" w:rsidR="00CD31BB" w:rsidRPr="00CB51DF" w:rsidRDefault="00CD31BB" w:rsidP="00CC62F4">
      <w:pPr>
        <w:contextualSpacing/>
        <w:jc w:val="both"/>
        <w:rPr>
          <w:rFonts w:cs="Tahoma"/>
          <w:sz w:val="18"/>
          <w:szCs w:val="18"/>
          <w:lang w:val="en-GB"/>
        </w:rPr>
      </w:pPr>
    </w:p>
    <w:p w14:paraId="75CB7EFC" w14:textId="2A398CA1" w:rsidR="00F80329" w:rsidRPr="00CB51DF" w:rsidRDefault="00830B28" w:rsidP="00CC62F4">
      <w:pPr>
        <w:pStyle w:val="berschrift3"/>
        <w:numPr>
          <w:ilvl w:val="0"/>
          <w:numId w:val="17"/>
        </w:numPr>
        <w:spacing w:after="120"/>
        <w:ind w:left="714" w:hanging="357"/>
        <w:contextualSpacing/>
        <w:jc w:val="both"/>
        <w:rPr>
          <w:rFonts w:asciiTheme="minorHAnsi" w:hAnsiTheme="minorHAnsi" w:cs="Tahoma"/>
          <w:color w:val="000000" w:themeColor="text1"/>
          <w:sz w:val="20"/>
          <w:szCs w:val="20"/>
          <w:lang w:val="en-GB"/>
        </w:rPr>
      </w:pPr>
      <w:bookmarkStart w:id="51" w:name="_Toc431455137"/>
      <w:r w:rsidRPr="00CB51DF">
        <w:rPr>
          <w:rFonts w:asciiTheme="minorHAnsi" w:hAnsiTheme="minorHAnsi" w:cs="Tahoma"/>
          <w:color w:val="000000" w:themeColor="text1"/>
          <w:sz w:val="20"/>
          <w:szCs w:val="20"/>
          <w:lang w:val="en-GB"/>
        </w:rPr>
        <w:t>Residency Permit</w:t>
      </w:r>
      <w:r w:rsidR="005022F4">
        <w:rPr>
          <w:rFonts w:asciiTheme="minorHAnsi" w:hAnsiTheme="minorHAnsi" w:cs="Tahoma"/>
          <w:color w:val="000000" w:themeColor="text1"/>
          <w:sz w:val="20"/>
          <w:szCs w:val="20"/>
          <w:lang w:val="en-GB"/>
        </w:rPr>
        <w:t>s</w:t>
      </w:r>
      <w:bookmarkEnd w:id="51"/>
    </w:p>
    <w:p w14:paraId="342CDBFE" w14:textId="41129B00" w:rsidR="00E538EF" w:rsidRDefault="00E538EF" w:rsidP="00CC62F4">
      <w:pPr>
        <w:contextualSpacing/>
        <w:jc w:val="both"/>
        <w:rPr>
          <w:rFonts w:cs="Tahoma"/>
          <w:sz w:val="20"/>
          <w:szCs w:val="20"/>
          <w:lang w:val="en-GB"/>
        </w:rPr>
      </w:pPr>
      <w:r w:rsidRPr="004846A4">
        <w:rPr>
          <w:rFonts w:cs="Tahoma"/>
          <w:sz w:val="20"/>
          <w:szCs w:val="20"/>
          <w:lang w:val="en-GB"/>
        </w:rPr>
        <w:t xml:space="preserve">According to the law, </w:t>
      </w:r>
      <w:r w:rsidR="005022F4" w:rsidRPr="004846A4">
        <w:rPr>
          <w:rFonts w:cs="Tahoma"/>
          <w:sz w:val="20"/>
          <w:szCs w:val="20"/>
          <w:lang w:val="en-GB"/>
        </w:rPr>
        <w:t>migrant women*’s</w:t>
      </w:r>
      <w:r w:rsidRPr="004846A4">
        <w:rPr>
          <w:rFonts w:cs="Tahoma"/>
          <w:sz w:val="20"/>
          <w:szCs w:val="20"/>
          <w:lang w:val="en-GB"/>
        </w:rPr>
        <w:t xml:space="preserve"> residence permit</w:t>
      </w:r>
      <w:r w:rsidR="005022F4" w:rsidRPr="004846A4">
        <w:rPr>
          <w:rFonts w:cs="Tahoma"/>
          <w:sz w:val="20"/>
          <w:szCs w:val="20"/>
          <w:lang w:val="en-GB"/>
        </w:rPr>
        <w:t>s</w:t>
      </w:r>
      <w:r w:rsidRPr="004846A4">
        <w:rPr>
          <w:rFonts w:cs="Tahoma"/>
          <w:sz w:val="20"/>
          <w:szCs w:val="20"/>
          <w:lang w:val="en-GB"/>
        </w:rPr>
        <w:t xml:space="preserve"> depend in principle on the</w:t>
      </w:r>
      <w:r w:rsidR="005022F4" w:rsidRPr="004846A4">
        <w:rPr>
          <w:rFonts w:cs="Tahoma"/>
          <w:sz w:val="20"/>
          <w:szCs w:val="20"/>
          <w:lang w:val="en-GB"/>
        </w:rPr>
        <w:t>ir</w:t>
      </w:r>
      <w:r w:rsidRPr="004846A4">
        <w:rPr>
          <w:rFonts w:cs="Tahoma"/>
          <w:sz w:val="20"/>
          <w:szCs w:val="20"/>
          <w:lang w:val="en-GB"/>
        </w:rPr>
        <w:t xml:space="preserve"> living together with their Swiss husband</w:t>
      </w:r>
      <w:r w:rsidR="005022F4" w:rsidRPr="004846A4">
        <w:rPr>
          <w:rFonts w:cs="Tahoma"/>
          <w:sz w:val="20"/>
          <w:szCs w:val="20"/>
          <w:lang w:val="en-GB"/>
        </w:rPr>
        <w:t>s</w:t>
      </w:r>
      <w:r w:rsidRPr="004846A4">
        <w:rPr>
          <w:rFonts w:cs="Tahoma"/>
          <w:sz w:val="20"/>
          <w:szCs w:val="20"/>
          <w:lang w:val="en-GB"/>
        </w:rPr>
        <w:t xml:space="preserve"> or residing in Switzerland. </w:t>
      </w:r>
      <w:r w:rsidR="001D4047" w:rsidRPr="004846A4">
        <w:rPr>
          <w:rFonts w:cs="Tahoma"/>
          <w:sz w:val="20"/>
          <w:szCs w:val="20"/>
          <w:lang w:val="en-GB"/>
        </w:rPr>
        <w:t>If they</w:t>
      </w:r>
      <w:r w:rsidRPr="004846A4">
        <w:rPr>
          <w:rFonts w:cs="Tahoma"/>
          <w:sz w:val="20"/>
          <w:szCs w:val="20"/>
          <w:lang w:val="en-GB"/>
        </w:rPr>
        <w:t xml:space="preserve"> separat</w:t>
      </w:r>
      <w:r w:rsidR="001D4047" w:rsidRPr="004846A4">
        <w:rPr>
          <w:rFonts w:cs="Tahoma"/>
          <w:sz w:val="20"/>
          <w:szCs w:val="20"/>
          <w:lang w:val="en-GB"/>
        </w:rPr>
        <w:t>e</w:t>
      </w:r>
      <w:r w:rsidRPr="004846A4">
        <w:rPr>
          <w:rFonts w:cs="Tahoma"/>
          <w:sz w:val="20"/>
          <w:szCs w:val="20"/>
          <w:lang w:val="en-GB"/>
        </w:rPr>
        <w:t xml:space="preserve"> from their violent husbands, they run the risk of losing their residence permit and being deported. The perverse effect is as follows: for fear of losing their permit, foreign women* who are victims of domestic violence will be even less inclined to leave their husbands and will prefer to keep quiet about the acts</w:t>
      </w:r>
      <w:r w:rsidR="001D4047" w:rsidRPr="004846A4">
        <w:rPr>
          <w:rFonts w:cs="Tahoma"/>
          <w:sz w:val="20"/>
          <w:szCs w:val="20"/>
          <w:lang w:val="en-GB"/>
        </w:rPr>
        <w:t xml:space="preserve"> of violence that</w:t>
      </w:r>
      <w:r w:rsidRPr="004846A4">
        <w:rPr>
          <w:rFonts w:cs="Tahoma"/>
          <w:sz w:val="20"/>
          <w:szCs w:val="20"/>
          <w:lang w:val="en-GB"/>
        </w:rPr>
        <w:t xml:space="preserve"> they have suffered, which will often only get worse. </w:t>
      </w:r>
    </w:p>
    <w:p w14:paraId="67192C56" w14:textId="77777777" w:rsidR="005823A8" w:rsidRPr="004846A4" w:rsidRDefault="005823A8" w:rsidP="00CC62F4">
      <w:pPr>
        <w:contextualSpacing/>
        <w:jc w:val="both"/>
        <w:rPr>
          <w:rFonts w:cs="Tahoma"/>
          <w:sz w:val="20"/>
          <w:szCs w:val="20"/>
          <w:lang w:val="en-GB"/>
        </w:rPr>
      </w:pPr>
    </w:p>
    <w:p w14:paraId="3800736B" w14:textId="3F90741C" w:rsidR="00E538EF" w:rsidRPr="004846A4" w:rsidRDefault="00463183" w:rsidP="00CC62F4">
      <w:pPr>
        <w:contextualSpacing/>
        <w:jc w:val="both"/>
        <w:rPr>
          <w:rFonts w:cs="Tahoma"/>
          <w:sz w:val="20"/>
          <w:szCs w:val="20"/>
          <w:lang w:val="en-GB"/>
        </w:rPr>
      </w:pPr>
      <w:r w:rsidRPr="004846A4">
        <w:rPr>
          <w:rFonts w:cs="Tahoma"/>
          <w:sz w:val="20"/>
          <w:szCs w:val="20"/>
          <w:lang w:val="en-GB"/>
        </w:rPr>
        <w:sym w:font="Wingdings" w:char="F0E8"/>
      </w:r>
      <w:r w:rsidR="00012B8B" w:rsidRPr="004846A4">
        <w:rPr>
          <w:rFonts w:cs="Tahoma"/>
          <w:sz w:val="20"/>
          <w:szCs w:val="20"/>
          <w:lang w:val="en-GB"/>
        </w:rPr>
        <w:t>When will Switzerland revise the Aliens Act and withdraw its reservation to Art. 59 of the Istanbul Convention so that victims of domestic violence can obtain an independent residence permit upon termination of their marriage or relationship?</w:t>
      </w:r>
    </w:p>
    <w:p w14:paraId="7118707C" w14:textId="77777777" w:rsidR="00012B8B" w:rsidRPr="004846A4" w:rsidRDefault="00012B8B" w:rsidP="00CC62F4">
      <w:pPr>
        <w:contextualSpacing/>
        <w:jc w:val="both"/>
        <w:rPr>
          <w:rFonts w:cs="Tahoma"/>
          <w:sz w:val="20"/>
          <w:szCs w:val="20"/>
          <w:lang w:val="en-GB"/>
        </w:rPr>
      </w:pPr>
    </w:p>
    <w:p w14:paraId="7970BAA6" w14:textId="5A6DF860" w:rsidR="00A8165B" w:rsidRPr="00CB51DF" w:rsidRDefault="00E538EF" w:rsidP="002A034E">
      <w:pPr>
        <w:pStyle w:val="berschrift2"/>
        <w:numPr>
          <w:ilvl w:val="0"/>
          <w:numId w:val="5"/>
        </w:numPr>
        <w:spacing w:after="120"/>
        <w:contextualSpacing/>
        <w:jc w:val="both"/>
        <w:rPr>
          <w:rFonts w:asciiTheme="minorHAnsi" w:hAnsiTheme="minorHAnsi" w:cs="Tahoma"/>
          <w:color w:val="auto"/>
          <w:sz w:val="22"/>
          <w:szCs w:val="22"/>
          <w:lang w:val="en-GB"/>
        </w:rPr>
      </w:pPr>
      <w:bookmarkStart w:id="52" w:name="_Toc431455138"/>
      <w:r w:rsidRPr="00CB51DF">
        <w:rPr>
          <w:rFonts w:asciiTheme="minorHAnsi" w:hAnsiTheme="minorHAnsi" w:cs="Tahoma"/>
          <w:color w:val="auto"/>
          <w:sz w:val="22"/>
          <w:szCs w:val="22"/>
          <w:lang w:val="en-GB"/>
        </w:rPr>
        <w:t xml:space="preserve">Implementation </w:t>
      </w:r>
      <w:r w:rsidR="001D4047">
        <w:rPr>
          <w:rFonts w:asciiTheme="minorHAnsi" w:hAnsiTheme="minorHAnsi" w:cs="Tahoma"/>
          <w:color w:val="auto"/>
          <w:sz w:val="22"/>
          <w:szCs w:val="22"/>
          <w:lang w:val="en-GB"/>
        </w:rPr>
        <w:t xml:space="preserve">of the </w:t>
      </w:r>
      <w:r w:rsidRPr="00CB51DF">
        <w:rPr>
          <w:rFonts w:asciiTheme="minorHAnsi" w:hAnsiTheme="minorHAnsi" w:cs="Tahoma"/>
          <w:color w:val="auto"/>
          <w:sz w:val="22"/>
          <w:szCs w:val="22"/>
          <w:lang w:val="en-GB"/>
        </w:rPr>
        <w:t>Istanbul</w:t>
      </w:r>
      <w:r w:rsidR="001D4047">
        <w:rPr>
          <w:rFonts w:asciiTheme="minorHAnsi" w:hAnsiTheme="minorHAnsi" w:cs="Tahoma"/>
          <w:color w:val="auto"/>
          <w:sz w:val="22"/>
          <w:szCs w:val="22"/>
          <w:lang w:val="en-GB"/>
        </w:rPr>
        <w:t xml:space="preserve"> Co</w:t>
      </w:r>
      <w:r w:rsidR="00830B28" w:rsidRPr="00CB51DF">
        <w:rPr>
          <w:rFonts w:asciiTheme="minorHAnsi" w:hAnsiTheme="minorHAnsi" w:cs="Tahoma"/>
          <w:color w:val="auto"/>
          <w:sz w:val="22"/>
          <w:szCs w:val="22"/>
          <w:lang w:val="en-GB"/>
        </w:rPr>
        <w:t>nvention</w:t>
      </w:r>
      <w:r w:rsidR="008C1056">
        <w:rPr>
          <w:rFonts w:asciiTheme="minorHAnsi" w:hAnsiTheme="minorHAnsi" w:cs="Tahoma"/>
          <w:color w:val="auto"/>
          <w:sz w:val="22"/>
          <w:szCs w:val="22"/>
          <w:lang w:val="en-GB"/>
        </w:rPr>
        <w:t xml:space="preserve"> (COB 27, </w:t>
      </w:r>
      <w:r w:rsidR="003B2A03">
        <w:rPr>
          <w:rFonts w:asciiTheme="minorHAnsi" w:hAnsiTheme="minorHAnsi" w:cs="Tahoma"/>
          <w:color w:val="auto"/>
          <w:sz w:val="22"/>
          <w:szCs w:val="22"/>
          <w:lang w:val="en-GB"/>
        </w:rPr>
        <w:t>53)</w:t>
      </w:r>
      <w:bookmarkEnd w:id="52"/>
    </w:p>
    <w:p w14:paraId="3730E651" w14:textId="423938FE" w:rsidR="00830B28" w:rsidRDefault="00D63B3E" w:rsidP="00CC62F4">
      <w:pPr>
        <w:contextualSpacing/>
        <w:jc w:val="both"/>
        <w:rPr>
          <w:rFonts w:cs="Tahoma"/>
          <w:sz w:val="20"/>
          <w:szCs w:val="20"/>
          <w:lang w:val="en-GB"/>
        </w:rPr>
      </w:pPr>
      <w:r w:rsidRPr="004846A4">
        <w:rPr>
          <w:rFonts w:cs="Tahoma"/>
          <w:sz w:val="20"/>
          <w:szCs w:val="20"/>
          <w:lang w:val="en-GB"/>
        </w:rPr>
        <w:t>The Istanbul</w:t>
      </w:r>
      <w:r w:rsidR="001D4047" w:rsidRPr="004846A4">
        <w:rPr>
          <w:rFonts w:cs="Tahoma"/>
          <w:sz w:val="20"/>
          <w:szCs w:val="20"/>
          <w:lang w:val="en-GB"/>
        </w:rPr>
        <w:t xml:space="preserve"> </w:t>
      </w:r>
      <w:r w:rsidRPr="004846A4">
        <w:rPr>
          <w:rFonts w:cs="Tahoma"/>
          <w:sz w:val="20"/>
          <w:szCs w:val="20"/>
          <w:lang w:val="en-GB"/>
        </w:rPr>
        <w:t>Convention must be</w:t>
      </w:r>
      <w:r w:rsidR="00830B28" w:rsidRPr="004846A4">
        <w:rPr>
          <w:rFonts w:cs="Tahoma"/>
          <w:sz w:val="20"/>
          <w:szCs w:val="20"/>
          <w:lang w:val="en-GB"/>
        </w:rPr>
        <w:t xml:space="preserve"> implemented </w:t>
      </w:r>
      <w:r w:rsidRPr="004846A4">
        <w:rPr>
          <w:rFonts w:cs="Tahoma"/>
          <w:sz w:val="20"/>
          <w:szCs w:val="20"/>
          <w:lang w:val="en-GB"/>
        </w:rPr>
        <w:t xml:space="preserve">fully and </w:t>
      </w:r>
      <w:r w:rsidR="00830B28" w:rsidRPr="004846A4">
        <w:rPr>
          <w:rFonts w:cs="Tahoma"/>
          <w:sz w:val="20"/>
          <w:szCs w:val="20"/>
          <w:lang w:val="en-GB"/>
        </w:rPr>
        <w:t>in a non-discriminatory way, including on grounds of gender identity</w:t>
      </w:r>
      <w:r w:rsidRPr="004846A4">
        <w:rPr>
          <w:rFonts w:cs="Tahoma"/>
          <w:sz w:val="20"/>
          <w:szCs w:val="20"/>
          <w:lang w:val="en-GB"/>
        </w:rPr>
        <w:t xml:space="preserve"> or residency status. The reservations must be withdrawn</w:t>
      </w:r>
      <w:r w:rsidR="00830B28" w:rsidRPr="004846A4">
        <w:rPr>
          <w:rFonts w:cs="Tahoma"/>
          <w:sz w:val="20"/>
          <w:szCs w:val="20"/>
          <w:lang w:val="en-GB"/>
        </w:rPr>
        <w:t>.</w:t>
      </w:r>
    </w:p>
    <w:p w14:paraId="4BC6DED8" w14:textId="77777777" w:rsidR="005823A8" w:rsidRPr="004846A4" w:rsidRDefault="005823A8" w:rsidP="00CC62F4">
      <w:pPr>
        <w:contextualSpacing/>
        <w:jc w:val="both"/>
        <w:rPr>
          <w:rFonts w:cs="Tahoma"/>
          <w:sz w:val="20"/>
          <w:szCs w:val="20"/>
          <w:lang w:val="en-GB"/>
        </w:rPr>
      </w:pPr>
    </w:p>
    <w:p w14:paraId="1B8DF376" w14:textId="129FAE8F" w:rsidR="0024513B" w:rsidRPr="004846A4" w:rsidRDefault="005917D1" w:rsidP="00CC62F4">
      <w:pPr>
        <w:contextualSpacing/>
        <w:jc w:val="both"/>
        <w:rPr>
          <w:rFonts w:cs="Tahoma"/>
          <w:sz w:val="20"/>
          <w:szCs w:val="20"/>
          <w:lang w:val="en-GB"/>
        </w:rPr>
      </w:pPr>
      <w:r w:rsidRPr="004846A4">
        <w:rPr>
          <w:rFonts w:cs="Tahoma"/>
          <w:sz w:val="20"/>
          <w:szCs w:val="20"/>
          <w:lang w:val="en-GB"/>
        </w:rPr>
        <w:sym w:font="Wingdings" w:char="F0E8"/>
      </w:r>
      <w:r w:rsidR="0088031E" w:rsidRPr="004846A4">
        <w:rPr>
          <w:rFonts w:cs="Tahoma"/>
          <w:sz w:val="20"/>
          <w:szCs w:val="20"/>
          <w:lang w:val="en-GB"/>
        </w:rPr>
        <w:t>Where does S</w:t>
      </w:r>
      <w:r w:rsidR="00A957CE" w:rsidRPr="004846A4">
        <w:rPr>
          <w:rFonts w:cs="Tahoma"/>
          <w:sz w:val="20"/>
          <w:szCs w:val="20"/>
          <w:lang w:val="en-GB"/>
        </w:rPr>
        <w:t>w</w:t>
      </w:r>
      <w:r w:rsidR="0088031E" w:rsidRPr="004846A4">
        <w:rPr>
          <w:rFonts w:cs="Tahoma"/>
          <w:sz w:val="20"/>
          <w:szCs w:val="20"/>
          <w:lang w:val="en-GB"/>
        </w:rPr>
        <w:t>itzerland stand in the implementation of the Istanbul Convention with regard to obligations relating to sexual violence (with the four pillars of prevention, support/protection, prosecution, coordinated action)?</w:t>
      </w:r>
    </w:p>
    <w:p w14:paraId="1A93E7CF" w14:textId="77777777" w:rsidR="004C68A4" w:rsidRPr="004846A4" w:rsidRDefault="004C68A4" w:rsidP="00CC62F4">
      <w:pPr>
        <w:contextualSpacing/>
        <w:jc w:val="both"/>
        <w:rPr>
          <w:rFonts w:cs="Tahoma"/>
          <w:sz w:val="20"/>
          <w:szCs w:val="20"/>
          <w:lang w:val="en-GB"/>
        </w:rPr>
      </w:pPr>
    </w:p>
    <w:p w14:paraId="6A0094EE" w14:textId="394D6C2B" w:rsidR="00830B28" w:rsidRPr="00CB51DF" w:rsidRDefault="0095172C" w:rsidP="00CC62F4">
      <w:pPr>
        <w:pStyle w:val="berschrift1"/>
        <w:contextualSpacing/>
        <w:jc w:val="both"/>
        <w:rPr>
          <w:rFonts w:asciiTheme="minorHAnsi" w:hAnsiTheme="minorHAnsi" w:cs="Tahoma"/>
          <w:b/>
          <w:color w:val="000000" w:themeColor="text1"/>
          <w:sz w:val="22"/>
          <w:szCs w:val="22"/>
          <w:lang w:val="en-GB"/>
        </w:rPr>
      </w:pPr>
      <w:bookmarkStart w:id="53" w:name="_Toc431455139"/>
      <w:r w:rsidRPr="00CB51DF">
        <w:rPr>
          <w:rFonts w:asciiTheme="minorHAnsi" w:hAnsiTheme="minorHAnsi" w:cs="Tahoma"/>
          <w:b/>
          <w:color w:val="000000" w:themeColor="text1"/>
          <w:sz w:val="22"/>
          <w:szCs w:val="22"/>
          <w:lang w:val="en-GB"/>
        </w:rPr>
        <w:t>Women*</w:t>
      </w:r>
      <w:r w:rsidR="00830B28" w:rsidRPr="00CB51DF">
        <w:rPr>
          <w:rFonts w:asciiTheme="minorHAnsi" w:hAnsiTheme="minorHAnsi" w:cs="Tahoma"/>
          <w:b/>
          <w:color w:val="000000" w:themeColor="text1"/>
          <w:sz w:val="22"/>
          <w:szCs w:val="22"/>
          <w:lang w:val="en-GB"/>
        </w:rPr>
        <w:t>, Peace, Security</w:t>
      </w:r>
      <w:r w:rsidR="008C1056">
        <w:rPr>
          <w:rFonts w:asciiTheme="minorHAnsi" w:hAnsiTheme="minorHAnsi" w:cs="Tahoma"/>
          <w:b/>
          <w:color w:val="000000" w:themeColor="text1"/>
          <w:sz w:val="22"/>
          <w:szCs w:val="22"/>
          <w:lang w:val="en-GB"/>
        </w:rPr>
        <w:t xml:space="preserve"> (COB 17, 27,</w:t>
      </w:r>
      <w:r w:rsidR="003B2A03">
        <w:rPr>
          <w:rFonts w:asciiTheme="minorHAnsi" w:hAnsiTheme="minorHAnsi" w:cs="Tahoma"/>
          <w:b/>
          <w:color w:val="000000" w:themeColor="text1"/>
          <w:sz w:val="22"/>
          <w:szCs w:val="22"/>
          <w:lang w:val="en-GB"/>
        </w:rPr>
        <w:t xml:space="preserve"> 33)</w:t>
      </w:r>
      <w:bookmarkEnd w:id="53"/>
    </w:p>
    <w:p w14:paraId="777D7E15" w14:textId="0546BF04" w:rsidR="00830B28" w:rsidRPr="00CB51DF" w:rsidRDefault="00830B28" w:rsidP="002A034E">
      <w:pPr>
        <w:pStyle w:val="berschrift2"/>
        <w:numPr>
          <w:ilvl w:val="0"/>
          <w:numId w:val="6"/>
        </w:numPr>
        <w:spacing w:after="120"/>
        <w:contextualSpacing/>
        <w:jc w:val="both"/>
        <w:rPr>
          <w:rFonts w:asciiTheme="minorHAnsi" w:hAnsiTheme="minorHAnsi" w:cs="Tahoma"/>
          <w:color w:val="000000" w:themeColor="text1"/>
          <w:sz w:val="22"/>
          <w:szCs w:val="22"/>
          <w:lang w:val="en-GB"/>
        </w:rPr>
      </w:pPr>
      <w:bookmarkStart w:id="54" w:name="_Toc431455140"/>
      <w:r w:rsidRPr="00CB51DF">
        <w:rPr>
          <w:rFonts w:asciiTheme="minorHAnsi" w:hAnsiTheme="minorHAnsi" w:cs="Tahoma"/>
          <w:color w:val="000000" w:themeColor="text1"/>
          <w:sz w:val="22"/>
          <w:szCs w:val="22"/>
          <w:lang w:val="en-GB"/>
        </w:rPr>
        <w:t xml:space="preserve">Arms </w:t>
      </w:r>
      <w:r w:rsidR="00285A73" w:rsidRPr="00CB51DF">
        <w:rPr>
          <w:rFonts w:asciiTheme="minorHAnsi" w:hAnsiTheme="minorHAnsi" w:cs="Tahoma"/>
          <w:color w:val="000000" w:themeColor="text1"/>
          <w:sz w:val="22"/>
          <w:szCs w:val="22"/>
          <w:lang w:val="en-GB"/>
        </w:rPr>
        <w:t>Trade</w:t>
      </w:r>
      <w:r w:rsidR="001075E4" w:rsidRPr="00CB51DF">
        <w:rPr>
          <w:rFonts w:asciiTheme="minorHAnsi" w:hAnsiTheme="minorHAnsi" w:cs="Tahoma"/>
          <w:color w:val="000000" w:themeColor="text1"/>
          <w:sz w:val="22"/>
          <w:szCs w:val="22"/>
          <w:lang w:val="en-GB"/>
        </w:rPr>
        <w:t xml:space="preserve"> and SGBV</w:t>
      </w:r>
      <w:bookmarkEnd w:id="54"/>
    </w:p>
    <w:p w14:paraId="4CF9D480" w14:textId="65E69266" w:rsidR="00285A73" w:rsidRDefault="00285A73" w:rsidP="00CC62F4">
      <w:pPr>
        <w:spacing w:after="0"/>
        <w:contextualSpacing/>
        <w:jc w:val="both"/>
        <w:rPr>
          <w:rFonts w:cs="Tahoma"/>
          <w:sz w:val="20"/>
          <w:szCs w:val="20"/>
          <w:lang w:val="en-GB"/>
        </w:rPr>
      </w:pPr>
      <w:r w:rsidRPr="004846A4">
        <w:rPr>
          <w:rFonts w:cs="Tahoma"/>
          <w:sz w:val="20"/>
          <w:szCs w:val="20"/>
          <w:lang w:val="en-GB"/>
        </w:rPr>
        <w:t>Studies show that restricted access to (fire)arms is a means to prevent gender-based-violence, specifically domestic violence.</w:t>
      </w:r>
    </w:p>
    <w:p w14:paraId="275FEB1F" w14:textId="77777777" w:rsidR="005823A8" w:rsidRPr="004846A4" w:rsidRDefault="005823A8" w:rsidP="00CC62F4">
      <w:pPr>
        <w:spacing w:after="0"/>
        <w:contextualSpacing/>
        <w:jc w:val="both"/>
        <w:rPr>
          <w:rFonts w:cs="Tahoma"/>
          <w:sz w:val="20"/>
          <w:szCs w:val="20"/>
          <w:lang w:val="en-GB"/>
        </w:rPr>
      </w:pPr>
    </w:p>
    <w:p w14:paraId="275A1A94" w14:textId="12F850FC" w:rsidR="00285A73" w:rsidRPr="004846A4" w:rsidRDefault="00285A73" w:rsidP="00CC62F4">
      <w:pPr>
        <w:spacing w:after="0"/>
        <w:contextualSpacing/>
        <w:jc w:val="both"/>
        <w:rPr>
          <w:rFonts w:cs="Tahoma"/>
          <w:sz w:val="20"/>
          <w:szCs w:val="20"/>
          <w:lang w:val="en-GB"/>
        </w:rPr>
      </w:pPr>
      <w:r w:rsidRPr="004846A4">
        <w:rPr>
          <w:rFonts w:cs="Tahoma"/>
          <w:sz w:val="20"/>
          <w:szCs w:val="20"/>
          <w:lang w:val="en-GB"/>
        </w:rPr>
        <w:sym w:font="Wingdings" w:char="F0E8"/>
      </w:r>
      <w:r w:rsidRPr="004846A4">
        <w:rPr>
          <w:rFonts w:cs="Tahoma"/>
          <w:sz w:val="20"/>
          <w:szCs w:val="20"/>
          <w:lang w:val="en-GB"/>
        </w:rPr>
        <w:t xml:space="preserve">What measures </w:t>
      </w:r>
      <w:r w:rsidR="00A957CE" w:rsidRPr="004846A4">
        <w:rPr>
          <w:rFonts w:cs="Tahoma"/>
          <w:sz w:val="20"/>
          <w:szCs w:val="20"/>
          <w:lang w:val="en-GB"/>
        </w:rPr>
        <w:t>is</w:t>
      </w:r>
      <w:r w:rsidRPr="004846A4">
        <w:rPr>
          <w:rFonts w:cs="Tahoma"/>
          <w:sz w:val="20"/>
          <w:szCs w:val="20"/>
          <w:lang w:val="en-GB"/>
        </w:rPr>
        <w:t xml:space="preserve"> Switzerland tak</w:t>
      </w:r>
      <w:r w:rsidR="00A957CE" w:rsidRPr="004846A4">
        <w:rPr>
          <w:rFonts w:cs="Tahoma"/>
          <w:sz w:val="20"/>
          <w:szCs w:val="20"/>
          <w:lang w:val="en-GB"/>
        </w:rPr>
        <w:t>ing</w:t>
      </w:r>
      <w:r w:rsidRPr="004846A4">
        <w:rPr>
          <w:rFonts w:cs="Tahoma"/>
          <w:sz w:val="20"/>
          <w:szCs w:val="20"/>
          <w:lang w:val="en-GB"/>
        </w:rPr>
        <w:t xml:space="preserve"> to limit access to (fire)arms on its territory?</w:t>
      </w:r>
    </w:p>
    <w:p w14:paraId="46BA5EB5" w14:textId="5B478D64" w:rsidR="00285A73" w:rsidRPr="004846A4" w:rsidRDefault="00285A73" w:rsidP="00CC62F4">
      <w:pPr>
        <w:spacing w:after="0"/>
        <w:contextualSpacing/>
        <w:jc w:val="both"/>
        <w:rPr>
          <w:rFonts w:cs="Tahoma"/>
          <w:sz w:val="20"/>
          <w:szCs w:val="20"/>
          <w:lang w:val="en-GB"/>
        </w:rPr>
      </w:pPr>
      <w:r w:rsidRPr="004846A4">
        <w:rPr>
          <w:rFonts w:cs="Tahoma"/>
          <w:sz w:val="20"/>
          <w:szCs w:val="20"/>
          <w:lang w:val="en-GB"/>
        </w:rPr>
        <w:sym w:font="Wingdings" w:char="F0E8"/>
      </w:r>
      <w:r w:rsidR="00A957CE" w:rsidRPr="004846A4">
        <w:rPr>
          <w:rFonts w:cs="Tahoma"/>
          <w:sz w:val="20"/>
          <w:szCs w:val="20"/>
          <w:lang w:val="en-GB"/>
        </w:rPr>
        <w:t>Has</w:t>
      </w:r>
      <w:r w:rsidRPr="004846A4">
        <w:rPr>
          <w:rFonts w:cs="Tahoma"/>
          <w:sz w:val="20"/>
          <w:szCs w:val="20"/>
          <w:lang w:val="en-GB"/>
        </w:rPr>
        <w:t xml:space="preserve"> Switzerland commission</w:t>
      </w:r>
      <w:r w:rsidR="00A957CE" w:rsidRPr="004846A4">
        <w:rPr>
          <w:rFonts w:cs="Tahoma"/>
          <w:sz w:val="20"/>
          <w:szCs w:val="20"/>
          <w:lang w:val="en-GB"/>
        </w:rPr>
        <w:t>ed</w:t>
      </w:r>
      <w:r w:rsidRPr="004846A4">
        <w:rPr>
          <w:rFonts w:cs="Tahoma"/>
          <w:sz w:val="20"/>
          <w:szCs w:val="20"/>
          <w:lang w:val="en-GB"/>
        </w:rPr>
        <w:t xml:space="preserve"> an independent study on the link between arms exports, arms possession and gender-based-violence?</w:t>
      </w:r>
    </w:p>
    <w:p w14:paraId="76D00F68" w14:textId="630817DB" w:rsidR="00285A73" w:rsidRPr="004846A4" w:rsidRDefault="00285A73" w:rsidP="00CC62F4">
      <w:pPr>
        <w:spacing w:after="0"/>
        <w:contextualSpacing/>
        <w:jc w:val="both"/>
        <w:rPr>
          <w:rFonts w:cs="Tahoma"/>
          <w:sz w:val="20"/>
          <w:szCs w:val="20"/>
          <w:lang w:val="en-GB"/>
        </w:rPr>
      </w:pPr>
      <w:r w:rsidRPr="004846A4">
        <w:rPr>
          <w:rFonts w:cs="Tahoma"/>
          <w:sz w:val="20"/>
          <w:szCs w:val="20"/>
          <w:lang w:val="en-GB"/>
        </w:rPr>
        <w:sym w:font="Wingdings" w:char="F0E8"/>
      </w:r>
      <w:r w:rsidRPr="004846A4">
        <w:rPr>
          <w:rFonts w:cs="Tahoma"/>
          <w:sz w:val="20"/>
          <w:szCs w:val="20"/>
          <w:lang w:val="en-GB"/>
        </w:rPr>
        <w:t xml:space="preserve">Is Switzerland concerned about its conflicting position as both an arms exporting country and </w:t>
      </w:r>
      <w:r w:rsidR="00A957CE" w:rsidRPr="004846A4">
        <w:rPr>
          <w:rFonts w:cs="Tahoma"/>
          <w:sz w:val="20"/>
          <w:szCs w:val="20"/>
          <w:lang w:val="en-GB"/>
        </w:rPr>
        <w:t xml:space="preserve">a </w:t>
      </w:r>
      <w:r w:rsidRPr="004846A4">
        <w:rPr>
          <w:rFonts w:cs="Tahoma"/>
          <w:sz w:val="20"/>
          <w:szCs w:val="20"/>
          <w:lang w:val="en-GB"/>
        </w:rPr>
        <w:t xml:space="preserve">defendant of international instruments for the rapid and reliable tracking of illicit small arms and light weapons? </w:t>
      </w:r>
    </w:p>
    <w:p w14:paraId="26EBF7D4" w14:textId="7BD65790" w:rsidR="00285A73" w:rsidRPr="004846A4" w:rsidRDefault="00285A73" w:rsidP="00CC62F4">
      <w:pPr>
        <w:spacing w:after="0"/>
        <w:contextualSpacing/>
        <w:jc w:val="both"/>
        <w:rPr>
          <w:rFonts w:cs="Tahoma"/>
          <w:sz w:val="20"/>
          <w:szCs w:val="20"/>
          <w:lang w:val="en-GB"/>
        </w:rPr>
      </w:pPr>
      <w:r w:rsidRPr="004846A4">
        <w:rPr>
          <w:rFonts w:cs="Tahoma"/>
          <w:sz w:val="20"/>
          <w:szCs w:val="20"/>
          <w:lang w:val="en-GB"/>
        </w:rPr>
        <w:sym w:font="Wingdings" w:char="F0E8"/>
      </w:r>
      <w:r w:rsidRPr="004846A4">
        <w:rPr>
          <w:rFonts w:cs="Tahoma"/>
          <w:sz w:val="20"/>
          <w:szCs w:val="20"/>
          <w:lang w:val="en-GB"/>
        </w:rPr>
        <w:t xml:space="preserve">How can Switzerland ensure that arms exports do not downgrade the safety of </w:t>
      </w:r>
      <w:r w:rsidR="0095172C" w:rsidRPr="004846A4">
        <w:rPr>
          <w:rFonts w:cs="Tahoma"/>
          <w:sz w:val="20"/>
          <w:szCs w:val="20"/>
          <w:lang w:val="en-GB"/>
        </w:rPr>
        <w:t>women*</w:t>
      </w:r>
      <w:r w:rsidRPr="004846A4">
        <w:rPr>
          <w:rFonts w:cs="Tahoma"/>
          <w:sz w:val="20"/>
          <w:szCs w:val="20"/>
          <w:lang w:val="en-GB"/>
        </w:rPr>
        <w:t xml:space="preserve"> in the receiving country at the moment of transaction and </w:t>
      </w:r>
      <w:r w:rsidR="00A957CE" w:rsidRPr="004846A4">
        <w:rPr>
          <w:rFonts w:cs="Tahoma"/>
          <w:sz w:val="20"/>
          <w:szCs w:val="20"/>
          <w:lang w:val="en-GB"/>
        </w:rPr>
        <w:t>later</w:t>
      </w:r>
      <w:r w:rsidRPr="004846A4">
        <w:rPr>
          <w:rFonts w:cs="Tahoma"/>
          <w:sz w:val="20"/>
          <w:szCs w:val="20"/>
          <w:lang w:val="en-GB"/>
        </w:rPr>
        <w:t>?</w:t>
      </w:r>
    </w:p>
    <w:p w14:paraId="5888650E" w14:textId="2A582FF4" w:rsidR="00D5683D" w:rsidRPr="004846A4" w:rsidRDefault="003D3DDA" w:rsidP="00CC62F4">
      <w:pPr>
        <w:spacing w:after="0"/>
        <w:contextualSpacing/>
        <w:jc w:val="both"/>
        <w:rPr>
          <w:rFonts w:cs="Tahoma"/>
          <w:sz w:val="20"/>
          <w:szCs w:val="20"/>
          <w:lang w:val="en-GB"/>
        </w:rPr>
      </w:pPr>
      <w:r w:rsidRPr="004846A4">
        <w:rPr>
          <w:rFonts w:cs="Tahoma"/>
          <w:sz w:val="20"/>
          <w:szCs w:val="20"/>
          <w:lang w:val="en-GB"/>
        </w:rPr>
        <w:sym w:font="Wingdings" w:char="F0E8"/>
      </w:r>
      <w:r w:rsidRPr="004846A4">
        <w:rPr>
          <w:rFonts w:cs="Tahoma"/>
          <w:sz w:val="20"/>
          <w:szCs w:val="20"/>
          <w:lang w:val="en-GB"/>
        </w:rPr>
        <w:t>Does Switzerland collect gender-sensitive data on arms?</w:t>
      </w:r>
    </w:p>
    <w:p w14:paraId="767CAC47" w14:textId="77777777" w:rsidR="00D5683D" w:rsidRPr="004846A4" w:rsidRDefault="00D5683D" w:rsidP="00CC62F4">
      <w:pPr>
        <w:spacing w:after="0"/>
        <w:contextualSpacing/>
        <w:jc w:val="both"/>
        <w:rPr>
          <w:rFonts w:cs="Tahoma"/>
          <w:sz w:val="20"/>
          <w:szCs w:val="20"/>
          <w:lang w:val="en-GB"/>
        </w:rPr>
      </w:pPr>
    </w:p>
    <w:p w14:paraId="245AE3D1" w14:textId="2B2A642D" w:rsidR="00830B28" w:rsidRPr="00CB51DF" w:rsidRDefault="00830B28" w:rsidP="002A034E">
      <w:pPr>
        <w:pStyle w:val="berschrift2"/>
        <w:numPr>
          <w:ilvl w:val="0"/>
          <w:numId w:val="6"/>
        </w:numPr>
        <w:spacing w:after="120"/>
        <w:contextualSpacing/>
        <w:jc w:val="both"/>
        <w:rPr>
          <w:rFonts w:asciiTheme="minorHAnsi" w:hAnsiTheme="minorHAnsi" w:cs="Tahoma"/>
          <w:color w:val="000000" w:themeColor="text1"/>
          <w:sz w:val="22"/>
          <w:szCs w:val="22"/>
          <w:lang w:val="en-GB"/>
        </w:rPr>
      </w:pPr>
      <w:bookmarkStart w:id="55" w:name="_Toc431455141"/>
      <w:r w:rsidRPr="00CB51DF">
        <w:rPr>
          <w:rFonts w:asciiTheme="minorHAnsi" w:hAnsiTheme="minorHAnsi" w:cs="Tahoma"/>
          <w:color w:val="000000" w:themeColor="text1"/>
          <w:sz w:val="22"/>
          <w:szCs w:val="22"/>
          <w:lang w:val="en-GB"/>
        </w:rPr>
        <w:t>Prevention of Violent Extremism</w:t>
      </w:r>
      <w:bookmarkEnd w:id="55"/>
    </w:p>
    <w:p w14:paraId="47FC5E47" w14:textId="6FE8ABA3" w:rsidR="00DF3253" w:rsidRDefault="00DF3253" w:rsidP="00CC62F4">
      <w:pPr>
        <w:spacing w:after="0"/>
        <w:contextualSpacing/>
        <w:jc w:val="both"/>
        <w:rPr>
          <w:rFonts w:cs="Tahoma"/>
          <w:sz w:val="20"/>
          <w:szCs w:val="20"/>
          <w:lang w:val="en-GB"/>
        </w:rPr>
      </w:pPr>
      <w:r w:rsidRPr="004846A4">
        <w:rPr>
          <w:rFonts w:cs="Tahoma"/>
          <w:sz w:val="20"/>
          <w:szCs w:val="20"/>
          <w:lang w:val="en-GB"/>
        </w:rPr>
        <w:t xml:space="preserve">Since the adoption of UNSCR 2242, which calls for linking the WPS and PVE agendas, there have been concerns that </w:t>
      </w:r>
      <w:r w:rsidR="0095172C" w:rsidRPr="004846A4">
        <w:rPr>
          <w:rFonts w:cs="Tahoma"/>
          <w:sz w:val="20"/>
          <w:szCs w:val="20"/>
          <w:lang w:val="en-GB"/>
        </w:rPr>
        <w:t>women*</w:t>
      </w:r>
      <w:r w:rsidRPr="004846A4">
        <w:rPr>
          <w:rFonts w:cs="Tahoma"/>
          <w:sz w:val="20"/>
          <w:szCs w:val="20"/>
          <w:lang w:val="en-GB"/>
        </w:rPr>
        <w:t xml:space="preserve">’s empowerment and gender equality might only be promoted insofar as they serve state security. </w:t>
      </w:r>
    </w:p>
    <w:p w14:paraId="25CBD842" w14:textId="77777777" w:rsidR="005823A8" w:rsidRPr="004846A4" w:rsidRDefault="005823A8" w:rsidP="00CC62F4">
      <w:pPr>
        <w:spacing w:after="0"/>
        <w:contextualSpacing/>
        <w:jc w:val="both"/>
        <w:rPr>
          <w:rFonts w:cs="Tahoma"/>
          <w:sz w:val="20"/>
          <w:szCs w:val="20"/>
          <w:lang w:val="en-GB"/>
        </w:rPr>
      </w:pPr>
    </w:p>
    <w:p w14:paraId="37B9B1A5" w14:textId="143476F7" w:rsidR="00DF3253" w:rsidRPr="004846A4" w:rsidRDefault="00DF3253" w:rsidP="00CC62F4">
      <w:pPr>
        <w:spacing w:after="0"/>
        <w:contextualSpacing/>
        <w:jc w:val="both"/>
        <w:rPr>
          <w:rFonts w:cs="Tahoma"/>
          <w:sz w:val="20"/>
          <w:szCs w:val="20"/>
          <w:lang w:val="en-GB"/>
        </w:rPr>
      </w:pPr>
      <w:r w:rsidRPr="004846A4">
        <w:rPr>
          <w:rFonts w:cs="Tahoma"/>
          <w:sz w:val="20"/>
          <w:szCs w:val="20"/>
          <w:lang w:val="en-GB"/>
        </w:rPr>
        <w:sym w:font="Wingdings" w:char="F0E8"/>
      </w:r>
      <w:r w:rsidRPr="004846A4">
        <w:rPr>
          <w:rFonts w:cs="Tahoma"/>
          <w:sz w:val="20"/>
          <w:szCs w:val="20"/>
          <w:lang w:val="en-GB"/>
        </w:rPr>
        <w:t xml:space="preserve">How </w:t>
      </w:r>
      <w:r w:rsidR="00A957CE" w:rsidRPr="004846A4">
        <w:rPr>
          <w:rFonts w:cs="Tahoma"/>
          <w:sz w:val="20"/>
          <w:szCs w:val="20"/>
          <w:lang w:val="en-GB"/>
        </w:rPr>
        <w:t>is</w:t>
      </w:r>
      <w:r w:rsidRPr="004846A4">
        <w:rPr>
          <w:rFonts w:cs="Tahoma"/>
          <w:sz w:val="20"/>
          <w:szCs w:val="20"/>
          <w:lang w:val="en-GB"/>
        </w:rPr>
        <w:t xml:space="preserve"> Switzerland ensur</w:t>
      </w:r>
      <w:r w:rsidR="00A957CE" w:rsidRPr="004846A4">
        <w:rPr>
          <w:rFonts w:cs="Tahoma"/>
          <w:sz w:val="20"/>
          <w:szCs w:val="20"/>
          <w:lang w:val="en-GB"/>
        </w:rPr>
        <w:t>ing</w:t>
      </w:r>
      <w:r w:rsidRPr="004846A4">
        <w:rPr>
          <w:rFonts w:cs="Tahoma"/>
          <w:sz w:val="20"/>
          <w:szCs w:val="20"/>
          <w:lang w:val="en-GB"/>
        </w:rPr>
        <w:t xml:space="preserve"> that its PVE policy reflects the concerns of </w:t>
      </w:r>
      <w:r w:rsidR="0095172C" w:rsidRPr="004846A4">
        <w:rPr>
          <w:rFonts w:cs="Tahoma"/>
          <w:sz w:val="20"/>
          <w:szCs w:val="20"/>
          <w:lang w:val="en-GB"/>
        </w:rPr>
        <w:t>women*</w:t>
      </w:r>
      <w:r w:rsidRPr="004846A4">
        <w:rPr>
          <w:rFonts w:cs="Tahoma"/>
          <w:sz w:val="20"/>
          <w:szCs w:val="20"/>
          <w:lang w:val="en-GB"/>
        </w:rPr>
        <w:t xml:space="preserve"> and </w:t>
      </w:r>
      <w:r w:rsidR="0095172C" w:rsidRPr="004846A4">
        <w:rPr>
          <w:rFonts w:cs="Tahoma"/>
          <w:sz w:val="20"/>
          <w:szCs w:val="20"/>
          <w:lang w:val="en-GB"/>
        </w:rPr>
        <w:t>women*</w:t>
      </w:r>
      <w:r w:rsidRPr="004846A4">
        <w:rPr>
          <w:rFonts w:cs="Tahoma"/>
          <w:sz w:val="20"/>
          <w:szCs w:val="20"/>
          <w:lang w:val="en-GB"/>
        </w:rPr>
        <w:t>’s organi</w:t>
      </w:r>
      <w:r w:rsidR="00A957CE" w:rsidRPr="004846A4">
        <w:rPr>
          <w:rFonts w:cs="Tahoma"/>
          <w:sz w:val="20"/>
          <w:szCs w:val="20"/>
          <w:lang w:val="en-GB"/>
        </w:rPr>
        <w:t>s</w:t>
      </w:r>
      <w:r w:rsidRPr="004846A4">
        <w:rPr>
          <w:rFonts w:cs="Tahoma"/>
          <w:sz w:val="20"/>
          <w:szCs w:val="20"/>
          <w:lang w:val="en-GB"/>
        </w:rPr>
        <w:t xml:space="preserve">ations without harming </w:t>
      </w:r>
      <w:r w:rsidR="0095172C" w:rsidRPr="004846A4">
        <w:rPr>
          <w:rFonts w:cs="Tahoma"/>
          <w:sz w:val="20"/>
          <w:szCs w:val="20"/>
          <w:lang w:val="en-GB"/>
        </w:rPr>
        <w:t>women*</w:t>
      </w:r>
      <w:r w:rsidRPr="004846A4">
        <w:rPr>
          <w:rFonts w:cs="Tahoma"/>
          <w:sz w:val="20"/>
          <w:szCs w:val="20"/>
          <w:lang w:val="en-GB"/>
        </w:rPr>
        <w:t xml:space="preserve">, </w:t>
      </w:r>
      <w:r w:rsidR="0095172C" w:rsidRPr="004846A4">
        <w:rPr>
          <w:rFonts w:cs="Tahoma"/>
          <w:sz w:val="20"/>
          <w:szCs w:val="20"/>
          <w:lang w:val="en-GB"/>
        </w:rPr>
        <w:t>women*</w:t>
      </w:r>
      <w:r w:rsidRPr="004846A4">
        <w:rPr>
          <w:rFonts w:cs="Tahoma"/>
          <w:sz w:val="20"/>
          <w:szCs w:val="20"/>
          <w:lang w:val="en-GB"/>
        </w:rPr>
        <w:t>’s rights and civil society?</w:t>
      </w:r>
    </w:p>
    <w:p w14:paraId="1451E9A4" w14:textId="77777777" w:rsidR="00DF3253" w:rsidRPr="004846A4" w:rsidRDefault="00DF3253" w:rsidP="00CC62F4">
      <w:pPr>
        <w:spacing w:after="0"/>
        <w:contextualSpacing/>
        <w:jc w:val="both"/>
        <w:rPr>
          <w:rFonts w:cs="Tahoma"/>
          <w:sz w:val="20"/>
          <w:szCs w:val="20"/>
          <w:lang w:val="en-GB"/>
        </w:rPr>
      </w:pPr>
    </w:p>
    <w:p w14:paraId="4DE289E3" w14:textId="1E5914FC" w:rsidR="00830B28" w:rsidRPr="00CB51DF" w:rsidRDefault="00830B28" w:rsidP="002A034E">
      <w:pPr>
        <w:pStyle w:val="berschrift2"/>
        <w:numPr>
          <w:ilvl w:val="0"/>
          <w:numId w:val="6"/>
        </w:numPr>
        <w:spacing w:after="120"/>
        <w:contextualSpacing/>
        <w:jc w:val="both"/>
        <w:rPr>
          <w:rFonts w:asciiTheme="minorHAnsi" w:hAnsiTheme="minorHAnsi" w:cs="Tahoma"/>
          <w:color w:val="000000" w:themeColor="text1"/>
          <w:sz w:val="22"/>
          <w:szCs w:val="22"/>
          <w:lang w:val="en-GB"/>
        </w:rPr>
      </w:pPr>
      <w:bookmarkStart w:id="56" w:name="_Toc431455142"/>
      <w:r w:rsidRPr="00CB51DF">
        <w:rPr>
          <w:rFonts w:asciiTheme="minorHAnsi" w:hAnsiTheme="minorHAnsi" w:cs="Tahoma"/>
          <w:color w:val="000000" w:themeColor="text1"/>
          <w:sz w:val="22"/>
          <w:szCs w:val="22"/>
          <w:lang w:val="en-GB"/>
        </w:rPr>
        <w:t xml:space="preserve">Participation of </w:t>
      </w:r>
      <w:r w:rsidR="0095172C" w:rsidRPr="00CB51DF">
        <w:rPr>
          <w:rFonts w:asciiTheme="minorHAnsi" w:hAnsiTheme="minorHAnsi" w:cs="Tahoma"/>
          <w:color w:val="000000" w:themeColor="text1"/>
          <w:sz w:val="22"/>
          <w:szCs w:val="22"/>
          <w:lang w:val="en-GB"/>
        </w:rPr>
        <w:t>Women*</w:t>
      </w:r>
      <w:r w:rsidRPr="00CB51DF">
        <w:rPr>
          <w:rFonts w:asciiTheme="minorHAnsi" w:hAnsiTheme="minorHAnsi" w:cs="Tahoma"/>
          <w:color w:val="000000" w:themeColor="text1"/>
          <w:sz w:val="22"/>
          <w:szCs w:val="22"/>
          <w:lang w:val="en-GB"/>
        </w:rPr>
        <w:t xml:space="preserve"> in Peace Processes</w:t>
      </w:r>
      <w:bookmarkEnd w:id="56"/>
    </w:p>
    <w:p w14:paraId="5E83B3AD" w14:textId="3BC4949B" w:rsidR="007F5068" w:rsidRPr="004846A4" w:rsidRDefault="007F5068" w:rsidP="00CC62F4">
      <w:pPr>
        <w:spacing w:after="0"/>
        <w:contextualSpacing/>
        <w:jc w:val="both"/>
        <w:rPr>
          <w:rFonts w:cs="Tahoma"/>
          <w:sz w:val="20"/>
          <w:szCs w:val="20"/>
          <w:lang w:val="en-GB"/>
        </w:rPr>
      </w:pPr>
      <w:r w:rsidRPr="004846A4">
        <w:rPr>
          <w:rFonts w:cs="Tahoma"/>
          <w:sz w:val="20"/>
          <w:szCs w:val="20"/>
          <w:lang w:val="en-GB"/>
        </w:rPr>
        <w:sym w:font="Wingdings" w:char="F0E8"/>
      </w:r>
      <w:r w:rsidRPr="004846A4">
        <w:rPr>
          <w:rFonts w:cs="Tahoma"/>
          <w:sz w:val="20"/>
          <w:szCs w:val="20"/>
          <w:lang w:val="en-GB"/>
        </w:rPr>
        <w:t xml:space="preserve">How </w:t>
      </w:r>
      <w:r w:rsidR="00A957CE" w:rsidRPr="004846A4">
        <w:rPr>
          <w:rFonts w:cs="Tahoma"/>
          <w:sz w:val="20"/>
          <w:szCs w:val="20"/>
          <w:lang w:val="en-GB"/>
        </w:rPr>
        <w:t>is</w:t>
      </w:r>
      <w:r w:rsidRPr="004846A4">
        <w:rPr>
          <w:rFonts w:cs="Tahoma"/>
          <w:sz w:val="20"/>
          <w:szCs w:val="20"/>
          <w:lang w:val="en-GB"/>
        </w:rPr>
        <w:t xml:space="preserve"> Switzerland ensur</w:t>
      </w:r>
      <w:r w:rsidR="00A957CE" w:rsidRPr="004846A4">
        <w:rPr>
          <w:rFonts w:cs="Tahoma"/>
          <w:sz w:val="20"/>
          <w:szCs w:val="20"/>
          <w:lang w:val="en-GB"/>
        </w:rPr>
        <w:t>ing</w:t>
      </w:r>
      <w:r w:rsidRPr="004846A4">
        <w:rPr>
          <w:rFonts w:cs="Tahoma"/>
          <w:sz w:val="20"/>
          <w:szCs w:val="20"/>
          <w:lang w:val="en-GB"/>
        </w:rPr>
        <w:t xml:space="preserve"> that </w:t>
      </w:r>
      <w:r w:rsidR="0095172C" w:rsidRPr="004846A4">
        <w:rPr>
          <w:rFonts w:cs="Tahoma"/>
          <w:sz w:val="20"/>
          <w:szCs w:val="20"/>
          <w:lang w:val="en-GB"/>
        </w:rPr>
        <w:t>women*</w:t>
      </w:r>
      <w:r w:rsidRPr="004846A4">
        <w:rPr>
          <w:rFonts w:cs="Tahoma"/>
          <w:sz w:val="20"/>
          <w:szCs w:val="20"/>
          <w:lang w:val="en-GB"/>
        </w:rPr>
        <w:t xml:space="preserve"> effectively participate in negotiation, mediation and post-conflict reconciliation and rebuilding activities, from grassroots to senior levels? </w:t>
      </w:r>
    </w:p>
    <w:p w14:paraId="03635B91" w14:textId="77777777" w:rsidR="007D3794" w:rsidRPr="004846A4" w:rsidRDefault="007D3794" w:rsidP="00CC62F4">
      <w:pPr>
        <w:spacing w:after="0"/>
        <w:contextualSpacing/>
        <w:jc w:val="both"/>
        <w:rPr>
          <w:rFonts w:cs="Tahoma"/>
          <w:sz w:val="20"/>
          <w:szCs w:val="20"/>
          <w:lang w:val="en-GB"/>
        </w:rPr>
      </w:pPr>
    </w:p>
    <w:p w14:paraId="7B57861B" w14:textId="38BD217F" w:rsidR="00830B28" w:rsidRPr="00CB51DF" w:rsidRDefault="00830B28" w:rsidP="002A034E">
      <w:pPr>
        <w:pStyle w:val="berschrift2"/>
        <w:numPr>
          <w:ilvl w:val="0"/>
          <w:numId w:val="6"/>
        </w:numPr>
        <w:spacing w:after="120"/>
        <w:contextualSpacing/>
        <w:jc w:val="both"/>
        <w:rPr>
          <w:rFonts w:asciiTheme="minorHAnsi" w:hAnsiTheme="minorHAnsi" w:cs="Tahoma"/>
          <w:color w:val="000000" w:themeColor="text1"/>
          <w:sz w:val="22"/>
          <w:szCs w:val="22"/>
          <w:lang w:val="en-GB"/>
        </w:rPr>
      </w:pPr>
      <w:bookmarkStart w:id="57" w:name="_Toc431455143"/>
      <w:r w:rsidRPr="00CB51DF">
        <w:rPr>
          <w:rFonts w:asciiTheme="minorHAnsi" w:hAnsiTheme="minorHAnsi" w:cs="Tahoma"/>
          <w:color w:val="000000" w:themeColor="text1"/>
          <w:sz w:val="22"/>
          <w:szCs w:val="22"/>
          <w:lang w:val="en-GB"/>
        </w:rPr>
        <w:t xml:space="preserve">Human Security for </w:t>
      </w:r>
      <w:r w:rsidR="0095172C" w:rsidRPr="00CB51DF">
        <w:rPr>
          <w:rFonts w:asciiTheme="minorHAnsi" w:hAnsiTheme="minorHAnsi" w:cs="Tahoma"/>
          <w:color w:val="000000" w:themeColor="text1"/>
          <w:sz w:val="22"/>
          <w:szCs w:val="22"/>
          <w:lang w:val="en-GB"/>
        </w:rPr>
        <w:t>Women*</w:t>
      </w:r>
      <w:r w:rsidRPr="00CB51DF">
        <w:rPr>
          <w:rFonts w:asciiTheme="minorHAnsi" w:hAnsiTheme="minorHAnsi" w:cs="Tahoma"/>
          <w:color w:val="000000" w:themeColor="text1"/>
          <w:sz w:val="22"/>
          <w:szCs w:val="22"/>
          <w:lang w:val="en-GB"/>
        </w:rPr>
        <w:t xml:space="preserve"> in Post-conflict Zones</w:t>
      </w:r>
      <w:bookmarkEnd w:id="57"/>
    </w:p>
    <w:p w14:paraId="38BC2F7D" w14:textId="6AC7F1EB" w:rsidR="001075E4" w:rsidRDefault="001075E4" w:rsidP="00CC62F4">
      <w:pPr>
        <w:spacing w:after="0"/>
        <w:contextualSpacing/>
        <w:jc w:val="both"/>
        <w:rPr>
          <w:rFonts w:cs="Tahoma"/>
          <w:sz w:val="20"/>
          <w:szCs w:val="20"/>
          <w:lang w:val="en-GB"/>
        </w:rPr>
      </w:pPr>
      <w:r w:rsidRPr="004846A4">
        <w:rPr>
          <w:rFonts w:cs="Tahoma"/>
          <w:sz w:val="20"/>
          <w:szCs w:val="20"/>
          <w:lang w:val="en-GB"/>
        </w:rPr>
        <w:t xml:space="preserve">Human security for </w:t>
      </w:r>
      <w:r w:rsidR="0095172C" w:rsidRPr="004846A4">
        <w:rPr>
          <w:rFonts w:cs="Tahoma"/>
          <w:sz w:val="20"/>
          <w:szCs w:val="20"/>
          <w:lang w:val="en-GB"/>
        </w:rPr>
        <w:t>women*</w:t>
      </w:r>
      <w:r w:rsidRPr="004846A4">
        <w:rPr>
          <w:rFonts w:cs="Tahoma"/>
          <w:sz w:val="20"/>
          <w:szCs w:val="20"/>
          <w:lang w:val="en-GB"/>
        </w:rPr>
        <w:t xml:space="preserve"> goes beyond a restricted understand</w:t>
      </w:r>
      <w:r w:rsidR="00D5683D" w:rsidRPr="004846A4">
        <w:rPr>
          <w:rFonts w:cs="Tahoma"/>
          <w:sz w:val="20"/>
          <w:szCs w:val="20"/>
          <w:lang w:val="en-GB"/>
        </w:rPr>
        <w:t>ing</w:t>
      </w:r>
      <w:r w:rsidRPr="004846A4">
        <w:rPr>
          <w:rFonts w:cs="Tahoma"/>
          <w:sz w:val="20"/>
          <w:szCs w:val="20"/>
          <w:lang w:val="en-GB"/>
        </w:rPr>
        <w:t xml:space="preserve"> of physical security. </w:t>
      </w:r>
    </w:p>
    <w:p w14:paraId="25D219F7" w14:textId="77777777" w:rsidR="003E16DF" w:rsidRPr="004846A4" w:rsidRDefault="003E16DF" w:rsidP="00CC62F4">
      <w:pPr>
        <w:spacing w:after="0"/>
        <w:contextualSpacing/>
        <w:jc w:val="both"/>
        <w:rPr>
          <w:rFonts w:cs="Tahoma"/>
          <w:sz w:val="20"/>
          <w:szCs w:val="20"/>
          <w:lang w:val="en-GB"/>
        </w:rPr>
      </w:pPr>
    </w:p>
    <w:p w14:paraId="26769D03" w14:textId="7803112B" w:rsidR="001075E4" w:rsidRPr="004846A4" w:rsidRDefault="0020480A" w:rsidP="00CC62F4">
      <w:pPr>
        <w:spacing w:after="0"/>
        <w:contextualSpacing/>
        <w:jc w:val="both"/>
        <w:rPr>
          <w:rFonts w:cs="Tahoma"/>
          <w:sz w:val="20"/>
          <w:szCs w:val="20"/>
          <w:lang w:val="en-GB"/>
        </w:rPr>
      </w:pPr>
      <w:r w:rsidRPr="004846A4">
        <w:rPr>
          <w:rFonts w:cs="Tahoma"/>
          <w:sz w:val="20"/>
          <w:szCs w:val="20"/>
          <w:lang w:val="en-GB"/>
        </w:rPr>
        <w:sym w:font="Wingdings" w:char="F0E8"/>
      </w:r>
      <w:r w:rsidR="001075E4" w:rsidRPr="004846A4">
        <w:rPr>
          <w:rFonts w:cs="Tahoma"/>
          <w:sz w:val="20"/>
          <w:szCs w:val="20"/>
          <w:lang w:val="en-GB"/>
        </w:rPr>
        <w:t xml:space="preserve">What </w:t>
      </w:r>
      <w:r w:rsidR="00A957CE" w:rsidRPr="004846A4">
        <w:rPr>
          <w:rFonts w:cs="Tahoma"/>
          <w:sz w:val="20"/>
          <w:szCs w:val="20"/>
          <w:lang w:val="en-GB"/>
        </w:rPr>
        <w:t>is</w:t>
      </w:r>
      <w:r w:rsidR="001075E4" w:rsidRPr="004846A4">
        <w:rPr>
          <w:rFonts w:cs="Tahoma"/>
          <w:sz w:val="20"/>
          <w:szCs w:val="20"/>
          <w:lang w:val="en-GB"/>
        </w:rPr>
        <w:t xml:space="preserve"> Switzerland do</w:t>
      </w:r>
      <w:r w:rsidR="00A957CE" w:rsidRPr="004846A4">
        <w:rPr>
          <w:rFonts w:cs="Tahoma"/>
          <w:sz w:val="20"/>
          <w:szCs w:val="20"/>
          <w:lang w:val="en-GB"/>
        </w:rPr>
        <w:t>ing</w:t>
      </w:r>
      <w:r w:rsidR="001075E4" w:rsidRPr="004846A4">
        <w:rPr>
          <w:rFonts w:cs="Tahoma"/>
          <w:sz w:val="20"/>
          <w:szCs w:val="20"/>
          <w:lang w:val="en-GB"/>
        </w:rPr>
        <w:t xml:space="preserve"> to </w:t>
      </w:r>
      <w:r w:rsidR="00A957CE" w:rsidRPr="004846A4">
        <w:rPr>
          <w:rFonts w:cs="Tahoma"/>
          <w:sz w:val="20"/>
          <w:szCs w:val="20"/>
          <w:lang w:val="en-GB"/>
        </w:rPr>
        <w:t>en</w:t>
      </w:r>
      <w:r w:rsidR="001075E4" w:rsidRPr="004846A4">
        <w:rPr>
          <w:rFonts w:cs="Tahoma"/>
          <w:sz w:val="20"/>
          <w:szCs w:val="20"/>
          <w:lang w:val="en-GB"/>
        </w:rPr>
        <w:t xml:space="preserve">sure </w:t>
      </w:r>
      <w:r w:rsidR="0095172C" w:rsidRPr="004846A4">
        <w:rPr>
          <w:rFonts w:cs="Tahoma"/>
          <w:sz w:val="20"/>
          <w:szCs w:val="20"/>
          <w:lang w:val="en-GB"/>
        </w:rPr>
        <w:t>women*</w:t>
      </w:r>
      <w:r w:rsidR="001075E4" w:rsidRPr="004846A4">
        <w:rPr>
          <w:rFonts w:cs="Tahoma"/>
          <w:sz w:val="20"/>
          <w:szCs w:val="20"/>
          <w:lang w:val="en-GB"/>
        </w:rPr>
        <w:t>’s participation in post-conflict governance</w:t>
      </w:r>
      <w:r w:rsidR="00A957CE" w:rsidRPr="004846A4">
        <w:rPr>
          <w:rFonts w:cs="Tahoma"/>
          <w:sz w:val="20"/>
          <w:szCs w:val="20"/>
          <w:lang w:val="en-GB"/>
        </w:rPr>
        <w:t xml:space="preserve"> structures</w:t>
      </w:r>
      <w:r w:rsidR="001075E4" w:rsidRPr="004846A4">
        <w:rPr>
          <w:rFonts w:cs="Tahoma"/>
          <w:sz w:val="20"/>
          <w:szCs w:val="20"/>
          <w:lang w:val="en-GB"/>
        </w:rPr>
        <w:t>?</w:t>
      </w:r>
    </w:p>
    <w:p w14:paraId="2F724452" w14:textId="4EAD855C" w:rsidR="001075E4" w:rsidRPr="004846A4" w:rsidRDefault="0020480A" w:rsidP="00CC62F4">
      <w:pPr>
        <w:spacing w:after="0"/>
        <w:contextualSpacing/>
        <w:jc w:val="both"/>
        <w:rPr>
          <w:rFonts w:cs="Tahoma"/>
          <w:sz w:val="20"/>
          <w:szCs w:val="20"/>
          <w:lang w:val="en-GB"/>
        </w:rPr>
      </w:pPr>
      <w:r w:rsidRPr="004846A4">
        <w:rPr>
          <w:rFonts w:cs="Tahoma"/>
          <w:sz w:val="20"/>
          <w:szCs w:val="20"/>
          <w:lang w:val="en-GB"/>
        </w:rPr>
        <w:sym w:font="Wingdings" w:char="F0E8"/>
      </w:r>
      <w:r w:rsidR="001075E4" w:rsidRPr="004846A4">
        <w:rPr>
          <w:rFonts w:cs="Tahoma"/>
          <w:sz w:val="20"/>
          <w:szCs w:val="20"/>
          <w:lang w:val="en-GB"/>
        </w:rPr>
        <w:t xml:space="preserve">How </w:t>
      </w:r>
      <w:r w:rsidR="00A957CE" w:rsidRPr="004846A4">
        <w:rPr>
          <w:rFonts w:cs="Tahoma"/>
          <w:sz w:val="20"/>
          <w:szCs w:val="20"/>
          <w:lang w:val="en-GB"/>
        </w:rPr>
        <w:t>is</w:t>
      </w:r>
      <w:r w:rsidR="001075E4" w:rsidRPr="004846A4">
        <w:rPr>
          <w:rFonts w:cs="Tahoma"/>
          <w:sz w:val="20"/>
          <w:szCs w:val="20"/>
          <w:lang w:val="en-GB"/>
        </w:rPr>
        <w:t xml:space="preserve"> Switzerland promot</w:t>
      </w:r>
      <w:r w:rsidR="00A957CE" w:rsidRPr="004846A4">
        <w:rPr>
          <w:rFonts w:cs="Tahoma"/>
          <w:sz w:val="20"/>
          <w:szCs w:val="20"/>
          <w:lang w:val="en-GB"/>
        </w:rPr>
        <w:t>ing</w:t>
      </w:r>
      <w:r w:rsidR="001075E4" w:rsidRPr="004846A4">
        <w:rPr>
          <w:rFonts w:cs="Tahoma"/>
          <w:sz w:val="20"/>
          <w:szCs w:val="20"/>
          <w:lang w:val="en-GB"/>
        </w:rPr>
        <w:t xml:space="preserve"> the </w:t>
      </w:r>
      <w:r w:rsidR="00A957CE" w:rsidRPr="004846A4">
        <w:rPr>
          <w:rFonts w:cs="Tahoma"/>
          <w:sz w:val="20"/>
          <w:szCs w:val="20"/>
          <w:lang w:val="en-GB"/>
        </w:rPr>
        <w:t>creation</w:t>
      </w:r>
      <w:r w:rsidR="001075E4" w:rsidRPr="004846A4">
        <w:rPr>
          <w:rFonts w:cs="Tahoma"/>
          <w:sz w:val="20"/>
          <w:szCs w:val="20"/>
          <w:lang w:val="en-GB"/>
        </w:rPr>
        <w:t xml:space="preserve"> of employment </w:t>
      </w:r>
      <w:r w:rsidR="00A957CE" w:rsidRPr="004846A4">
        <w:rPr>
          <w:rFonts w:cs="Tahoma"/>
          <w:sz w:val="20"/>
          <w:szCs w:val="20"/>
          <w:lang w:val="en-GB"/>
        </w:rPr>
        <w:t xml:space="preserve">opportunities </w:t>
      </w:r>
      <w:r w:rsidR="001075E4" w:rsidRPr="004846A4">
        <w:rPr>
          <w:rFonts w:cs="Tahoma"/>
          <w:sz w:val="20"/>
          <w:szCs w:val="20"/>
          <w:lang w:val="en-GB"/>
        </w:rPr>
        <w:t xml:space="preserve">for </w:t>
      </w:r>
      <w:r w:rsidR="0095172C" w:rsidRPr="004846A4">
        <w:rPr>
          <w:rFonts w:cs="Tahoma"/>
          <w:sz w:val="20"/>
          <w:szCs w:val="20"/>
          <w:lang w:val="en-GB"/>
        </w:rPr>
        <w:t>women*</w:t>
      </w:r>
      <w:r w:rsidR="001075E4" w:rsidRPr="004846A4">
        <w:rPr>
          <w:rFonts w:cs="Tahoma"/>
          <w:sz w:val="20"/>
          <w:szCs w:val="20"/>
          <w:lang w:val="en-GB"/>
        </w:rPr>
        <w:t>?</w:t>
      </w:r>
    </w:p>
    <w:p w14:paraId="3651A9A2" w14:textId="71E20C16" w:rsidR="000524FE" w:rsidRPr="004846A4" w:rsidRDefault="0020480A" w:rsidP="00CC62F4">
      <w:pPr>
        <w:spacing w:after="0"/>
        <w:contextualSpacing/>
        <w:jc w:val="both"/>
        <w:rPr>
          <w:rFonts w:cs="Tahoma"/>
          <w:sz w:val="20"/>
          <w:szCs w:val="20"/>
          <w:lang w:val="en-GB"/>
        </w:rPr>
      </w:pPr>
      <w:r w:rsidRPr="004846A4">
        <w:rPr>
          <w:rFonts w:cs="Tahoma"/>
          <w:sz w:val="20"/>
          <w:szCs w:val="20"/>
          <w:lang w:val="en-GB"/>
        </w:rPr>
        <w:sym w:font="Wingdings" w:char="F0E8"/>
      </w:r>
      <w:r w:rsidR="001075E4" w:rsidRPr="004846A4">
        <w:rPr>
          <w:rFonts w:cs="Tahoma"/>
          <w:sz w:val="20"/>
          <w:szCs w:val="20"/>
          <w:lang w:val="en-GB"/>
        </w:rPr>
        <w:t xml:space="preserve">What measures </w:t>
      </w:r>
      <w:r w:rsidR="00A957CE" w:rsidRPr="004846A4">
        <w:rPr>
          <w:rFonts w:cs="Tahoma"/>
          <w:sz w:val="20"/>
          <w:szCs w:val="20"/>
          <w:lang w:val="en-GB"/>
        </w:rPr>
        <w:t>has</w:t>
      </w:r>
      <w:r w:rsidR="001075E4" w:rsidRPr="004846A4">
        <w:rPr>
          <w:rFonts w:cs="Tahoma"/>
          <w:sz w:val="20"/>
          <w:szCs w:val="20"/>
          <w:lang w:val="en-GB"/>
        </w:rPr>
        <w:t xml:space="preserve"> Switzerland take</w:t>
      </w:r>
      <w:r w:rsidR="00A957CE" w:rsidRPr="004846A4">
        <w:rPr>
          <w:rFonts w:cs="Tahoma"/>
          <w:sz w:val="20"/>
          <w:szCs w:val="20"/>
          <w:lang w:val="en-GB"/>
        </w:rPr>
        <w:t>n</w:t>
      </w:r>
      <w:r w:rsidR="001075E4" w:rsidRPr="004846A4">
        <w:rPr>
          <w:rFonts w:cs="Tahoma"/>
          <w:sz w:val="20"/>
          <w:szCs w:val="20"/>
          <w:lang w:val="en-GB"/>
        </w:rPr>
        <w:t xml:space="preserve"> to ensure </w:t>
      </w:r>
      <w:r w:rsidR="0095172C" w:rsidRPr="004846A4">
        <w:rPr>
          <w:rFonts w:cs="Tahoma"/>
          <w:sz w:val="20"/>
          <w:szCs w:val="20"/>
          <w:lang w:val="en-GB"/>
        </w:rPr>
        <w:t>women*</w:t>
      </w:r>
      <w:r w:rsidR="001075E4" w:rsidRPr="004846A4">
        <w:rPr>
          <w:rFonts w:cs="Tahoma"/>
          <w:sz w:val="20"/>
          <w:szCs w:val="20"/>
          <w:lang w:val="en-GB"/>
        </w:rPr>
        <w:t>’s access to education and health services, in particular in sexual and reproductive health</w:t>
      </w:r>
      <w:r w:rsidRPr="004846A4">
        <w:rPr>
          <w:rFonts w:cs="Tahoma"/>
          <w:sz w:val="20"/>
          <w:szCs w:val="20"/>
          <w:lang w:val="en-GB"/>
        </w:rPr>
        <w:t>?</w:t>
      </w:r>
    </w:p>
    <w:sectPr w:rsidR="000524FE" w:rsidRPr="004846A4" w:rsidSect="00A86E94">
      <w:footerReference w:type="default" r:id="rId16"/>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0D64D67" w14:textId="77777777" w:rsidR="009856D8" w:rsidRDefault="009856D8" w:rsidP="002C1A4A">
      <w:pPr>
        <w:spacing w:after="0" w:line="240" w:lineRule="auto"/>
      </w:pPr>
      <w:r>
        <w:separator/>
      </w:r>
    </w:p>
  </w:endnote>
  <w:endnote w:type="continuationSeparator" w:id="0">
    <w:p w14:paraId="5DE09B03" w14:textId="77777777" w:rsidR="009856D8" w:rsidRDefault="009856D8" w:rsidP="002C1A4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Times">
    <w:panose1 w:val="00000500000000020000"/>
    <w:charset w:val="00"/>
    <w:family w:val="auto"/>
    <w:pitch w:val="variable"/>
    <w:sig w:usb0="E00002FF" w:usb1="5000205A"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01523938"/>
      <w:docPartObj>
        <w:docPartGallery w:val="Page Numbers (Bottom of Page)"/>
        <w:docPartUnique/>
      </w:docPartObj>
    </w:sdtPr>
    <w:sdtContent>
      <w:p w14:paraId="53F8DEBD" w14:textId="226F649A" w:rsidR="00410EC1" w:rsidRDefault="00410EC1">
        <w:pPr>
          <w:pStyle w:val="Fuzeile"/>
          <w:jc w:val="right"/>
        </w:pPr>
        <w:r>
          <w:fldChar w:fldCharType="begin"/>
        </w:r>
        <w:r>
          <w:instrText>PAGE   \* MERGEFORMAT</w:instrText>
        </w:r>
        <w:r>
          <w:fldChar w:fldCharType="separate"/>
        </w:r>
        <w:r w:rsidR="00AE387F" w:rsidRPr="00AE387F">
          <w:rPr>
            <w:noProof/>
            <w:lang w:val="de-DE"/>
          </w:rPr>
          <w:t>1</w:t>
        </w:r>
        <w:r>
          <w:fldChar w:fldCharType="end"/>
        </w:r>
      </w:p>
    </w:sdtContent>
  </w:sdt>
  <w:p w14:paraId="086C29C8" w14:textId="77777777" w:rsidR="00410EC1" w:rsidRDefault="00410EC1">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0969965" w14:textId="77777777" w:rsidR="009856D8" w:rsidRDefault="009856D8" w:rsidP="002C1A4A">
      <w:pPr>
        <w:spacing w:after="0" w:line="240" w:lineRule="auto"/>
      </w:pPr>
      <w:r>
        <w:separator/>
      </w:r>
    </w:p>
  </w:footnote>
  <w:footnote w:type="continuationSeparator" w:id="0">
    <w:p w14:paraId="5A93015F" w14:textId="77777777" w:rsidR="009856D8" w:rsidRDefault="009856D8" w:rsidP="002C1A4A">
      <w:pPr>
        <w:spacing w:after="0" w:line="240" w:lineRule="auto"/>
      </w:pPr>
      <w:r>
        <w:continuationSeparator/>
      </w:r>
    </w:p>
  </w:footnote>
  <w:footnote w:id="1">
    <w:p w14:paraId="65E6C6FE" w14:textId="2D659D64" w:rsidR="00410EC1" w:rsidRPr="007F5D27" w:rsidRDefault="00410EC1" w:rsidP="00142477">
      <w:pPr>
        <w:pStyle w:val="Funotentext"/>
        <w:rPr>
          <w:rFonts w:asciiTheme="minorHAnsi" w:hAnsiTheme="minorHAnsi"/>
          <w:sz w:val="18"/>
          <w:szCs w:val="18"/>
          <w:lang w:val="fr-CH"/>
        </w:rPr>
      </w:pPr>
      <w:r>
        <w:rPr>
          <w:rStyle w:val="Funotenzeichen"/>
        </w:rPr>
        <w:footnoteRef/>
      </w:r>
      <w:r w:rsidRPr="007F5D27">
        <w:rPr>
          <w:lang w:val="fr-CH"/>
        </w:rPr>
        <w:t xml:space="preserve"> </w:t>
      </w:r>
      <w:hyperlink r:id="rId1" w:history="1">
        <w:r w:rsidRPr="007F5D27">
          <w:rPr>
            <w:rStyle w:val="Hyperlink"/>
            <w:rFonts w:asciiTheme="minorHAnsi" w:hAnsiTheme="minorHAnsi"/>
            <w:sz w:val="18"/>
            <w:szCs w:val="18"/>
            <w:lang w:val="fr-CH"/>
          </w:rPr>
          <w:t>avanti donne</w:t>
        </w:r>
      </w:hyperlink>
      <w:r w:rsidRPr="007F5D27">
        <w:rPr>
          <w:rFonts w:asciiTheme="minorHAnsi" w:hAnsiTheme="minorHAnsi"/>
          <w:sz w:val="18"/>
          <w:szCs w:val="18"/>
          <w:lang w:val="fr-CH"/>
        </w:rPr>
        <w:t xml:space="preserve">, </w:t>
      </w:r>
      <w:hyperlink r:id="rId2" w:history="1">
        <w:r w:rsidRPr="007F5D27">
          <w:rPr>
            <w:rStyle w:val="Hyperlink"/>
            <w:rFonts w:asciiTheme="minorHAnsi" w:hAnsiTheme="minorHAnsi"/>
            <w:sz w:val="18"/>
            <w:szCs w:val="18"/>
            <w:lang w:val="fr-CH"/>
          </w:rPr>
          <w:t>DécadréE</w:t>
        </w:r>
      </w:hyperlink>
      <w:r w:rsidRPr="007F5D27">
        <w:rPr>
          <w:rFonts w:asciiTheme="minorHAnsi" w:hAnsiTheme="minorHAnsi"/>
          <w:sz w:val="18"/>
          <w:szCs w:val="18"/>
          <w:lang w:val="fr-CH"/>
        </w:rPr>
        <w:t xml:space="preserve">, </w:t>
      </w:r>
      <w:hyperlink r:id="rId3" w:history="1">
        <w:r w:rsidRPr="007F5D27">
          <w:rPr>
            <w:rStyle w:val="Hyperlink"/>
            <w:rFonts w:asciiTheme="minorHAnsi" w:hAnsiTheme="minorHAnsi"/>
            <w:sz w:val="18"/>
            <w:szCs w:val="18"/>
            <w:lang w:val="fr-CH"/>
          </w:rPr>
          <w:t>Inclusion Handicap</w:t>
        </w:r>
      </w:hyperlink>
      <w:r w:rsidRPr="007F5D27">
        <w:rPr>
          <w:rFonts w:asciiTheme="minorHAnsi" w:hAnsiTheme="minorHAnsi"/>
          <w:sz w:val="18"/>
          <w:szCs w:val="18"/>
          <w:lang w:val="fr-CH"/>
        </w:rPr>
        <w:t>,</w:t>
      </w:r>
      <w:r w:rsidRPr="007F5D27">
        <w:rPr>
          <w:lang w:val="fr-CH"/>
        </w:rPr>
        <w:t xml:space="preserve"> </w:t>
      </w:r>
      <w:hyperlink r:id="rId4" w:history="1">
        <w:r w:rsidRPr="007F5D27">
          <w:rPr>
            <w:rStyle w:val="Hyperlink"/>
            <w:rFonts w:asciiTheme="minorHAnsi" w:hAnsiTheme="minorHAnsi"/>
            <w:sz w:val="18"/>
            <w:szCs w:val="18"/>
            <w:lang w:val="fr-CH"/>
          </w:rPr>
          <w:t>InterAction</w:t>
        </w:r>
      </w:hyperlink>
      <w:r w:rsidRPr="007F5D27">
        <w:rPr>
          <w:rFonts w:asciiTheme="minorHAnsi" w:hAnsiTheme="minorHAnsi"/>
          <w:sz w:val="18"/>
          <w:szCs w:val="18"/>
          <w:lang w:val="fr-CH"/>
        </w:rPr>
        <w:t xml:space="preserve">, </w:t>
      </w:r>
      <w:hyperlink r:id="rId5" w:history="1">
        <w:r w:rsidRPr="007F5D27">
          <w:rPr>
            <w:rStyle w:val="Hyperlink"/>
            <w:rFonts w:asciiTheme="minorHAnsi" w:hAnsiTheme="minorHAnsi"/>
            <w:sz w:val="18"/>
            <w:szCs w:val="18"/>
            <w:lang w:val="fr-CH"/>
          </w:rPr>
          <w:t>SFH</w:t>
        </w:r>
      </w:hyperlink>
      <w:r w:rsidRPr="007F5D27">
        <w:rPr>
          <w:rFonts w:asciiTheme="minorHAnsi" w:hAnsiTheme="minorHAnsi"/>
          <w:sz w:val="18"/>
          <w:szCs w:val="18"/>
          <w:lang w:val="fr-CH"/>
        </w:rPr>
        <w:t xml:space="preserve">, </w:t>
      </w:r>
      <w:hyperlink r:id="rId6" w:history="1">
        <w:r w:rsidRPr="007F5D27">
          <w:rPr>
            <w:rStyle w:val="Hyperlink"/>
            <w:rFonts w:asciiTheme="minorHAnsi" w:hAnsiTheme="minorHAnsi"/>
            <w:sz w:val="18"/>
            <w:szCs w:val="18"/>
            <w:lang w:val="fr-CH"/>
          </w:rPr>
          <w:t>Zwischengeschlecht</w:t>
        </w:r>
      </w:hyperlink>
    </w:p>
  </w:footnote>
  <w:footnote w:id="2">
    <w:p w14:paraId="320893DD" w14:textId="5CC246F1" w:rsidR="00410EC1" w:rsidRPr="007F5D27" w:rsidRDefault="00410EC1">
      <w:pPr>
        <w:pStyle w:val="Funotentext"/>
        <w:rPr>
          <w:lang w:val="en-US"/>
        </w:rPr>
      </w:pPr>
      <w:r>
        <w:rPr>
          <w:rStyle w:val="Funotenzeichen"/>
        </w:rPr>
        <w:footnoteRef/>
      </w:r>
      <w:r w:rsidRPr="007F5D27">
        <w:rPr>
          <w:lang w:val="en-US"/>
        </w:rPr>
        <w:t xml:space="preserve"> </w:t>
      </w:r>
      <w:r w:rsidRPr="00C8227E">
        <w:rPr>
          <w:rFonts w:asciiTheme="minorHAnsi" w:eastAsiaTheme="minorHAnsi" w:hAnsiTheme="minorHAnsi" w:cs="Tahoma"/>
          <w:sz w:val="18"/>
          <w:szCs w:val="18"/>
          <w:lang w:val="en-US" w:eastAsia="en-US"/>
        </w:rPr>
        <w:t>CRC/C/CHE/CO/2-4, paras 42-43; 2015: CAT/C/CHE/CO/7, para 20; 2016: CEDAW/C/CHE/CO/4-5, paras 24–25, 38–39; 2017: CCPR/C/CHE/CO/4, paras 24-25.</w:t>
      </w:r>
    </w:p>
  </w:footnote>
  <w:footnote w:id="3">
    <w:p w14:paraId="2CFCF915" w14:textId="6A718D8E" w:rsidR="00410EC1" w:rsidRPr="00DC0CF8" w:rsidRDefault="00410EC1">
      <w:pPr>
        <w:pStyle w:val="Funotentext"/>
        <w:rPr>
          <w:lang w:val="en-US"/>
        </w:rPr>
      </w:pPr>
      <w:r>
        <w:rPr>
          <w:rStyle w:val="Funotenzeichen"/>
        </w:rPr>
        <w:footnoteRef/>
      </w:r>
      <w:r w:rsidRPr="00DC0CF8">
        <w:rPr>
          <w:lang w:val="en-US"/>
        </w:rPr>
        <w:t xml:space="preserve"> </w:t>
      </w:r>
      <w:r w:rsidRPr="00DC0CF8">
        <w:rPr>
          <w:rFonts w:asciiTheme="minorHAnsi" w:hAnsiTheme="minorHAnsi"/>
          <w:sz w:val="18"/>
          <w:szCs w:val="18"/>
          <w:lang w:val="en-US"/>
        </w:rPr>
        <w:t>https://cockpit.gfsbern.ch/cockpit/sexuelle-gewalt-in-der-schweiz/</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4D795D"/>
    <w:multiLevelType w:val="hybridMultilevel"/>
    <w:tmpl w:val="9274FC5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41E21D2"/>
    <w:multiLevelType w:val="hybridMultilevel"/>
    <w:tmpl w:val="78689D82"/>
    <w:lvl w:ilvl="0" w:tplc="0807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60772AA"/>
    <w:multiLevelType w:val="multilevel"/>
    <w:tmpl w:val="5DFE59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6680574"/>
    <w:multiLevelType w:val="hybridMultilevel"/>
    <w:tmpl w:val="E13A0A2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24E7534"/>
    <w:multiLevelType w:val="hybridMultilevel"/>
    <w:tmpl w:val="9F98F748"/>
    <w:lvl w:ilvl="0" w:tplc="C00035BA">
      <w:numFmt w:val="bullet"/>
      <w:lvlText w:val=""/>
      <w:lvlJc w:val="left"/>
      <w:pPr>
        <w:ind w:left="720" w:hanging="360"/>
      </w:pPr>
      <w:rPr>
        <w:rFonts w:ascii="Symbol" w:eastAsia="Times New Roman" w:hAnsi="Symbol" w:cs="Times New Roman" w:hint="default"/>
        <w:color w:val="auto"/>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5" w15:restartNumberingAfterBreak="0">
    <w:nsid w:val="132364F6"/>
    <w:multiLevelType w:val="multilevel"/>
    <w:tmpl w:val="1DE2E3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5CA21F2"/>
    <w:multiLevelType w:val="hybridMultilevel"/>
    <w:tmpl w:val="DDEA06F6"/>
    <w:lvl w:ilvl="0" w:tplc="04090019">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16FB6267"/>
    <w:multiLevelType w:val="hybridMultilevel"/>
    <w:tmpl w:val="9B22F85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84F4ACE"/>
    <w:multiLevelType w:val="hybridMultilevel"/>
    <w:tmpl w:val="097A08A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AEE6499"/>
    <w:multiLevelType w:val="hybridMultilevel"/>
    <w:tmpl w:val="F9A48E6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D9B0B72"/>
    <w:multiLevelType w:val="hybridMultilevel"/>
    <w:tmpl w:val="45809400"/>
    <w:lvl w:ilvl="0" w:tplc="0807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E362520"/>
    <w:multiLevelType w:val="hybridMultilevel"/>
    <w:tmpl w:val="DFF09C10"/>
    <w:lvl w:ilvl="0" w:tplc="93C0B622">
      <w:numFmt w:val="bullet"/>
      <w:lvlText w:val="-"/>
      <w:lvlJc w:val="left"/>
      <w:pPr>
        <w:ind w:left="720" w:hanging="360"/>
      </w:pPr>
      <w:rPr>
        <w:rFonts w:ascii="Calibri" w:eastAsiaTheme="minorHAnsi" w:hAnsi="Calibri" w:cs="Calibri" w:hint="default"/>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12" w15:restartNumberingAfterBreak="0">
    <w:nsid w:val="2713437F"/>
    <w:multiLevelType w:val="hybridMultilevel"/>
    <w:tmpl w:val="521C976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6CD2077"/>
    <w:multiLevelType w:val="hybridMultilevel"/>
    <w:tmpl w:val="D45667BC"/>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4" w15:restartNumberingAfterBreak="0">
    <w:nsid w:val="38F00DD8"/>
    <w:multiLevelType w:val="hybridMultilevel"/>
    <w:tmpl w:val="73EA65DE"/>
    <w:lvl w:ilvl="0" w:tplc="FE581B94">
      <w:numFmt w:val="bullet"/>
      <w:lvlText w:val=""/>
      <w:lvlJc w:val="left"/>
      <w:pPr>
        <w:ind w:left="360" w:hanging="360"/>
      </w:pPr>
      <w:rPr>
        <w:rFonts w:ascii="Wingdings" w:eastAsiaTheme="minorHAnsi" w:hAnsi="Wingdings" w:cs="Tahoma" w:hint="default"/>
      </w:rPr>
    </w:lvl>
    <w:lvl w:ilvl="1" w:tplc="08070003" w:tentative="1">
      <w:start w:val="1"/>
      <w:numFmt w:val="bullet"/>
      <w:lvlText w:val="o"/>
      <w:lvlJc w:val="left"/>
      <w:pPr>
        <w:ind w:left="1080" w:hanging="360"/>
      </w:pPr>
      <w:rPr>
        <w:rFonts w:ascii="Courier New" w:hAnsi="Courier New" w:cs="Courier New" w:hint="default"/>
      </w:rPr>
    </w:lvl>
    <w:lvl w:ilvl="2" w:tplc="08070005" w:tentative="1">
      <w:start w:val="1"/>
      <w:numFmt w:val="bullet"/>
      <w:lvlText w:val=""/>
      <w:lvlJc w:val="left"/>
      <w:pPr>
        <w:ind w:left="1800" w:hanging="360"/>
      </w:pPr>
      <w:rPr>
        <w:rFonts w:ascii="Wingdings" w:hAnsi="Wingdings" w:hint="default"/>
      </w:rPr>
    </w:lvl>
    <w:lvl w:ilvl="3" w:tplc="08070001" w:tentative="1">
      <w:start w:val="1"/>
      <w:numFmt w:val="bullet"/>
      <w:lvlText w:val=""/>
      <w:lvlJc w:val="left"/>
      <w:pPr>
        <w:ind w:left="2520" w:hanging="360"/>
      </w:pPr>
      <w:rPr>
        <w:rFonts w:ascii="Symbol" w:hAnsi="Symbol" w:hint="default"/>
      </w:rPr>
    </w:lvl>
    <w:lvl w:ilvl="4" w:tplc="08070003" w:tentative="1">
      <w:start w:val="1"/>
      <w:numFmt w:val="bullet"/>
      <w:lvlText w:val="o"/>
      <w:lvlJc w:val="left"/>
      <w:pPr>
        <w:ind w:left="3240" w:hanging="360"/>
      </w:pPr>
      <w:rPr>
        <w:rFonts w:ascii="Courier New" w:hAnsi="Courier New" w:cs="Courier New" w:hint="default"/>
      </w:rPr>
    </w:lvl>
    <w:lvl w:ilvl="5" w:tplc="08070005" w:tentative="1">
      <w:start w:val="1"/>
      <w:numFmt w:val="bullet"/>
      <w:lvlText w:val=""/>
      <w:lvlJc w:val="left"/>
      <w:pPr>
        <w:ind w:left="3960" w:hanging="360"/>
      </w:pPr>
      <w:rPr>
        <w:rFonts w:ascii="Wingdings" w:hAnsi="Wingdings" w:hint="default"/>
      </w:rPr>
    </w:lvl>
    <w:lvl w:ilvl="6" w:tplc="08070001" w:tentative="1">
      <w:start w:val="1"/>
      <w:numFmt w:val="bullet"/>
      <w:lvlText w:val=""/>
      <w:lvlJc w:val="left"/>
      <w:pPr>
        <w:ind w:left="4680" w:hanging="360"/>
      </w:pPr>
      <w:rPr>
        <w:rFonts w:ascii="Symbol" w:hAnsi="Symbol" w:hint="default"/>
      </w:rPr>
    </w:lvl>
    <w:lvl w:ilvl="7" w:tplc="08070003" w:tentative="1">
      <w:start w:val="1"/>
      <w:numFmt w:val="bullet"/>
      <w:lvlText w:val="o"/>
      <w:lvlJc w:val="left"/>
      <w:pPr>
        <w:ind w:left="5400" w:hanging="360"/>
      </w:pPr>
      <w:rPr>
        <w:rFonts w:ascii="Courier New" w:hAnsi="Courier New" w:cs="Courier New" w:hint="default"/>
      </w:rPr>
    </w:lvl>
    <w:lvl w:ilvl="8" w:tplc="08070005" w:tentative="1">
      <w:start w:val="1"/>
      <w:numFmt w:val="bullet"/>
      <w:lvlText w:val=""/>
      <w:lvlJc w:val="left"/>
      <w:pPr>
        <w:ind w:left="6120" w:hanging="360"/>
      </w:pPr>
      <w:rPr>
        <w:rFonts w:ascii="Wingdings" w:hAnsi="Wingdings" w:hint="default"/>
      </w:rPr>
    </w:lvl>
  </w:abstractNum>
  <w:abstractNum w:abstractNumId="15" w15:restartNumberingAfterBreak="0">
    <w:nsid w:val="3E753EC9"/>
    <w:multiLevelType w:val="hybridMultilevel"/>
    <w:tmpl w:val="E620F23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0A52EC5"/>
    <w:multiLevelType w:val="hybridMultilevel"/>
    <w:tmpl w:val="45809400"/>
    <w:lvl w:ilvl="0" w:tplc="0807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79A1EBF"/>
    <w:multiLevelType w:val="hybridMultilevel"/>
    <w:tmpl w:val="E00A9CA0"/>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8" w15:restartNumberingAfterBreak="0">
    <w:nsid w:val="4ACE7710"/>
    <w:multiLevelType w:val="multilevel"/>
    <w:tmpl w:val="E3DE72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4D7707D9"/>
    <w:multiLevelType w:val="hybridMultilevel"/>
    <w:tmpl w:val="F7FE7EE6"/>
    <w:lvl w:ilvl="0" w:tplc="0807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DA921C5"/>
    <w:multiLevelType w:val="multilevel"/>
    <w:tmpl w:val="3CE2113C"/>
    <w:lvl w:ilvl="0">
      <w:start w:val="1"/>
      <w:numFmt w:val="lowerRoman"/>
      <w:lvlText w:val="%1."/>
      <w:lvlJc w:val="right"/>
      <w:pPr>
        <w:ind w:left="1068" w:hanging="360"/>
      </w:pPr>
    </w:lvl>
    <w:lvl w:ilvl="1">
      <w:start w:val="1"/>
      <w:numFmt w:val="lowerLetter"/>
      <w:lvlText w:val="%2)"/>
      <w:lvlJc w:val="left"/>
      <w:pPr>
        <w:ind w:left="1428" w:hanging="360"/>
      </w:pPr>
    </w:lvl>
    <w:lvl w:ilvl="2">
      <w:start w:val="1"/>
      <w:numFmt w:val="lowerRoman"/>
      <w:lvlText w:val="%3)"/>
      <w:lvlJc w:val="left"/>
      <w:pPr>
        <w:ind w:left="1788" w:hanging="360"/>
      </w:pPr>
    </w:lvl>
    <w:lvl w:ilvl="3">
      <w:start w:val="1"/>
      <w:numFmt w:val="decimal"/>
      <w:lvlText w:val="(%4)"/>
      <w:lvlJc w:val="left"/>
      <w:pPr>
        <w:ind w:left="2148" w:hanging="360"/>
      </w:pPr>
    </w:lvl>
    <w:lvl w:ilvl="4">
      <w:start w:val="1"/>
      <w:numFmt w:val="lowerLetter"/>
      <w:lvlText w:val="(%5)"/>
      <w:lvlJc w:val="left"/>
      <w:pPr>
        <w:ind w:left="2508" w:hanging="360"/>
      </w:pPr>
    </w:lvl>
    <w:lvl w:ilvl="5">
      <w:start w:val="1"/>
      <w:numFmt w:val="lowerRoman"/>
      <w:lvlText w:val="(%6)"/>
      <w:lvlJc w:val="left"/>
      <w:pPr>
        <w:ind w:left="2868" w:hanging="360"/>
      </w:pPr>
    </w:lvl>
    <w:lvl w:ilvl="6">
      <w:start w:val="1"/>
      <w:numFmt w:val="decimal"/>
      <w:lvlText w:val="%7."/>
      <w:lvlJc w:val="left"/>
      <w:pPr>
        <w:ind w:left="3228" w:hanging="360"/>
      </w:pPr>
    </w:lvl>
    <w:lvl w:ilvl="7">
      <w:start w:val="1"/>
      <w:numFmt w:val="lowerLetter"/>
      <w:lvlText w:val="%8."/>
      <w:lvlJc w:val="left"/>
      <w:pPr>
        <w:ind w:left="3588" w:hanging="360"/>
      </w:pPr>
    </w:lvl>
    <w:lvl w:ilvl="8">
      <w:start w:val="1"/>
      <w:numFmt w:val="lowerRoman"/>
      <w:lvlText w:val="%9."/>
      <w:lvlJc w:val="left"/>
      <w:pPr>
        <w:ind w:left="3948" w:hanging="360"/>
      </w:pPr>
    </w:lvl>
  </w:abstractNum>
  <w:abstractNum w:abstractNumId="21" w15:restartNumberingAfterBreak="0">
    <w:nsid w:val="4FE12993"/>
    <w:multiLevelType w:val="hybridMultilevel"/>
    <w:tmpl w:val="2FD8D02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536F17E8"/>
    <w:multiLevelType w:val="hybridMultilevel"/>
    <w:tmpl w:val="A24E33F6"/>
    <w:lvl w:ilvl="0" w:tplc="04090019">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3" w15:restartNumberingAfterBreak="0">
    <w:nsid w:val="53843CE7"/>
    <w:multiLevelType w:val="hybridMultilevel"/>
    <w:tmpl w:val="4CB8BC84"/>
    <w:lvl w:ilvl="0" w:tplc="04090019">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4" w15:restartNumberingAfterBreak="0">
    <w:nsid w:val="53DB3BAA"/>
    <w:multiLevelType w:val="hybridMultilevel"/>
    <w:tmpl w:val="6D1665D4"/>
    <w:lvl w:ilvl="0" w:tplc="A120F8DC">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25" w15:restartNumberingAfterBreak="0">
    <w:nsid w:val="59920BDC"/>
    <w:multiLevelType w:val="multilevel"/>
    <w:tmpl w:val="653628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5F2E3194"/>
    <w:multiLevelType w:val="hybridMultilevel"/>
    <w:tmpl w:val="6CF2D9AA"/>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27" w15:restartNumberingAfterBreak="0">
    <w:nsid w:val="60864D63"/>
    <w:multiLevelType w:val="hybridMultilevel"/>
    <w:tmpl w:val="0CA800A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3F62EBC"/>
    <w:multiLevelType w:val="hybridMultilevel"/>
    <w:tmpl w:val="F7FE7EE6"/>
    <w:lvl w:ilvl="0" w:tplc="0807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52F06C9"/>
    <w:multiLevelType w:val="hybridMultilevel"/>
    <w:tmpl w:val="1E1A3A54"/>
    <w:lvl w:ilvl="0" w:tplc="04090019">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0" w15:restartNumberingAfterBreak="0">
    <w:nsid w:val="6A5E5F6D"/>
    <w:multiLevelType w:val="hybridMultilevel"/>
    <w:tmpl w:val="9B3CF60E"/>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num w:numId="1" w16cid:durableId="101385390">
    <w:abstractNumId w:val="20"/>
  </w:num>
  <w:num w:numId="2" w16cid:durableId="526330543">
    <w:abstractNumId w:val="24"/>
  </w:num>
  <w:num w:numId="3" w16cid:durableId="1169559223">
    <w:abstractNumId w:val="23"/>
  </w:num>
  <w:num w:numId="4" w16cid:durableId="1474442807">
    <w:abstractNumId w:val="22"/>
  </w:num>
  <w:num w:numId="5" w16cid:durableId="1011227217">
    <w:abstractNumId w:val="29"/>
  </w:num>
  <w:num w:numId="6" w16cid:durableId="121195225">
    <w:abstractNumId w:val="6"/>
  </w:num>
  <w:num w:numId="7" w16cid:durableId="1087994600">
    <w:abstractNumId w:val="27"/>
  </w:num>
  <w:num w:numId="8" w16cid:durableId="1629163915">
    <w:abstractNumId w:val="3"/>
  </w:num>
  <w:num w:numId="9" w16cid:durableId="706493832">
    <w:abstractNumId w:val="19"/>
  </w:num>
  <w:num w:numId="10" w16cid:durableId="1510486380">
    <w:abstractNumId w:val="9"/>
  </w:num>
  <w:num w:numId="11" w16cid:durableId="390005747">
    <w:abstractNumId w:val="16"/>
  </w:num>
  <w:num w:numId="12" w16cid:durableId="1838231958">
    <w:abstractNumId w:val="15"/>
  </w:num>
  <w:num w:numId="13" w16cid:durableId="1224675792">
    <w:abstractNumId w:val="12"/>
  </w:num>
  <w:num w:numId="14" w16cid:durableId="1444768878">
    <w:abstractNumId w:val="21"/>
  </w:num>
  <w:num w:numId="15" w16cid:durableId="229930611">
    <w:abstractNumId w:val="8"/>
  </w:num>
  <w:num w:numId="16" w16cid:durableId="1801457870">
    <w:abstractNumId w:val="0"/>
  </w:num>
  <w:num w:numId="17" w16cid:durableId="1442921105">
    <w:abstractNumId w:val="7"/>
  </w:num>
  <w:num w:numId="18" w16cid:durableId="1731537599">
    <w:abstractNumId w:val="17"/>
  </w:num>
  <w:num w:numId="19" w16cid:durableId="1979609319">
    <w:abstractNumId w:val="30"/>
  </w:num>
  <w:num w:numId="20" w16cid:durableId="595020946">
    <w:abstractNumId w:val="13"/>
  </w:num>
  <w:num w:numId="21" w16cid:durableId="1901020928">
    <w:abstractNumId w:val="26"/>
  </w:num>
  <w:num w:numId="22" w16cid:durableId="545946389">
    <w:abstractNumId w:val="4"/>
  </w:num>
  <w:num w:numId="23" w16cid:durableId="964432182">
    <w:abstractNumId w:val="14"/>
  </w:num>
  <w:num w:numId="24" w16cid:durableId="930310889">
    <w:abstractNumId w:val="11"/>
  </w:num>
  <w:num w:numId="25" w16cid:durableId="1474323551">
    <w:abstractNumId w:val="1"/>
  </w:num>
  <w:num w:numId="26" w16cid:durableId="235095467">
    <w:abstractNumId w:val="28"/>
  </w:num>
  <w:num w:numId="27" w16cid:durableId="1054546393">
    <w:abstractNumId w:val="10"/>
  </w:num>
  <w:num w:numId="28" w16cid:durableId="1978950254">
    <w:abstractNumId w:val="18"/>
  </w:num>
  <w:num w:numId="29" w16cid:durableId="2025158516">
    <w:abstractNumId w:val="25"/>
  </w:num>
  <w:num w:numId="30" w16cid:durableId="2034110664">
    <w:abstractNumId w:val="2"/>
  </w:num>
  <w:num w:numId="31" w16cid:durableId="1784298541">
    <w:abstractNumId w:val="5"/>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61"/>
  <w:hideSpellingErrors/>
  <w:proofState w:spelling="clean"/>
  <w:defaultTabStop w:val="709"/>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86477"/>
    <w:rsid w:val="00001CAA"/>
    <w:rsid w:val="00002E27"/>
    <w:rsid w:val="00012B8B"/>
    <w:rsid w:val="00021A41"/>
    <w:rsid w:val="00024C26"/>
    <w:rsid w:val="00030035"/>
    <w:rsid w:val="00036059"/>
    <w:rsid w:val="00044F6A"/>
    <w:rsid w:val="0004566E"/>
    <w:rsid w:val="00047024"/>
    <w:rsid w:val="000473CF"/>
    <w:rsid w:val="00047C95"/>
    <w:rsid w:val="00050261"/>
    <w:rsid w:val="000524FE"/>
    <w:rsid w:val="00052A66"/>
    <w:rsid w:val="00054BE8"/>
    <w:rsid w:val="000550B3"/>
    <w:rsid w:val="00055990"/>
    <w:rsid w:val="000565D7"/>
    <w:rsid w:val="00063EAA"/>
    <w:rsid w:val="000707A4"/>
    <w:rsid w:val="00070923"/>
    <w:rsid w:val="00072278"/>
    <w:rsid w:val="00073CA5"/>
    <w:rsid w:val="00077AFE"/>
    <w:rsid w:val="0008392A"/>
    <w:rsid w:val="00085B4F"/>
    <w:rsid w:val="00086477"/>
    <w:rsid w:val="00087C97"/>
    <w:rsid w:val="000A33BA"/>
    <w:rsid w:val="000A617D"/>
    <w:rsid w:val="000B06C0"/>
    <w:rsid w:val="000B2740"/>
    <w:rsid w:val="000B5D92"/>
    <w:rsid w:val="000B6C9B"/>
    <w:rsid w:val="000C05DA"/>
    <w:rsid w:val="000C0975"/>
    <w:rsid w:val="000C55AB"/>
    <w:rsid w:val="000C5F8A"/>
    <w:rsid w:val="000D2C04"/>
    <w:rsid w:val="000D732B"/>
    <w:rsid w:val="000E1E39"/>
    <w:rsid w:val="000E317D"/>
    <w:rsid w:val="000E6275"/>
    <w:rsid w:val="000F32CB"/>
    <w:rsid w:val="000F37A5"/>
    <w:rsid w:val="000F424E"/>
    <w:rsid w:val="000F597F"/>
    <w:rsid w:val="000F6F28"/>
    <w:rsid w:val="000F7F3F"/>
    <w:rsid w:val="0010531F"/>
    <w:rsid w:val="0010543E"/>
    <w:rsid w:val="00106046"/>
    <w:rsid w:val="001075E4"/>
    <w:rsid w:val="00117BC6"/>
    <w:rsid w:val="0012109F"/>
    <w:rsid w:val="001219AE"/>
    <w:rsid w:val="001233A8"/>
    <w:rsid w:val="00126991"/>
    <w:rsid w:val="00132AF4"/>
    <w:rsid w:val="00135A29"/>
    <w:rsid w:val="00135A89"/>
    <w:rsid w:val="001370A4"/>
    <w:rsid w:val="00140E80"/>
    <w:rsid w:val="00142477"/>
    <w:rsid w:val="00146794"/>
    <w:rsid w:val="00146A63"/>
    <w:rsid w:val="0015278B"/>
    <w:rsid w:val="00152B19"/>
    <w:rsid w:val="0015602C"/>
    <w:rsid w:val="0016229A"/>
    <w:rsid w:val="001628FE"/>
    <w:rsid w:val="00164491"/>
    <w:rsid w:val="0016609B"/>
    <w:rsid w:val="001666EC"/>
    <w:rsid w:val="00167492"/>
    <w:rsid w:val="00170584"/>
    <w:rsid w:val="00176A4C"/>
    <w:rsid w:val="00177698"/>
    <w:rsid w:val="0018433A"/>
    <w:rsid w:val="00186710"/>
    <w:rsid w:val="0018777E"/>
    <w:rsid w:val="00191112"/>
    <w:rsid w:val="0019489C"/>
    <w:rsid w:val="00197E80"/>
    <w:rsid w:val="001A50DC"/>
    <w:rsid w:val="001A52B1"/>
    <w:rsid w:val="001B065D"/>
    <w:rsid w:val="001B42CD"/>
    <w:rsid w:val="001B4BB0"/>
    <w:rsid w:val="001C08E7"/>
    <w:rsid w:val="001C0FC0"/>
    <w:rsid w:val="001C3C1D"/>
    <w:rsid w:val="001C4D30"/>
    <w:rsid w:val="001C53CC"/>
    <w:rsid w:val="001C6447"/>
    <w:rsid w:val="001D185C"/>
    <w:rsid w:val="001D33BB"/>
    <w:rsid w:val="001D4047"/>
    <w:rsid w:val="001D4A62"/>
    <w:rsid w:val="001E0B83"/>
    <w:rsid w:val="001E49C8"/>
    <w:rsid w:val="001E5EA6"/>
    <w:rsid w:val="001F0398"/>
    <w:rsid w:val="001F447D"/>
    <w:rsid w:val="001F6665"/>
    <w:rsid w:val="0020480A"/>
    <w:rsid w:val="00206C01"/>
    <w:rsid w:val="00211011"/>
    <w:rsid w:val="002142FC"/>
    <w:rsid w:val="0022018E"/>
    <w:rsid w:val="002277F7"/>
    <w:rsid w:val="002414F3"/>
    <w:rsid w:val="00242B9B"/>
    <w:rsid w:val="00243CC0"/>
    <w:rsid w:val="00244940"/>
    <w:rsid w:val="0024513B"/>
    <w:rsid w:val="002518FD"/>
    <w:rsid w:val="00253887"/>
    <w:rsid w:val="00255369"/>
    <w:rsid w:val="002576A4"/>
    <w:rsid w:val="00260791"/>
    <w:rsid w:val="0026158D"/>
    <w:rsid w:val="0026345E"/>
    <w:rsid w:val="00265558"/>
    <w:rsid w:val="00270EB1"/>
    <w:rsid w:val="00270FE8"/>
    <w:rsid w:val="00271556"/>
    <w:rsid w:val="00275CA3"/>
    <w:rsid w:val="0028295E"/>
    <w:rsid w:val="0028333C"/>
    <w:rsid w:val="00285691"/>
    <w:rsid w:val="00285A73"/>
    <w:rsid w:val="0028709B"/>
    <w:rsid w:val="00293B46"/>
    <w:rsid w:val="00294122"/>
    <w:rsid w:val="00294CB8"/>
    <w:rsid w:val="00296350"/>
    <w:rsid w:val="002A034E"/>
    <w:rsid w:val="002A7011"/>
    <w:rsid w:val="002B1BCA"/>
    <w:rsid w:val="002B24FF"/>
    <w:rsid w:val="002B6A1E"/>
    <w:rsid w:val="002C1A4A"/>
    <w:rsid w:val="002C75C3"/>
    <w:rsid w:val="002D2996"/>
    <w:rsid w:val="002D3A2F"/>
    <w:rsid w:val="002E3C61"/>
    <w:rsid w:val="002E6661"/>
    <w:rsid w:val="002E69D0"/>
    <w:rsid w:val="002E781C"/>
    <w:rsid w:val="002F4351"/>
    <w:rsid w:val="00304351"/>
    <w:rsid w:val="00314B08"/>
    <w:rsid w:val="0032578D"/>
    <w:rsid w:val="00326103"/>
    <w:rsid w:val="003301B3"/>
    <w:rsid w:val="00337BEB"/>
    <w:rsid w:val="00342D82"/>
    <w:rsid w:val="003441DF"/>
    <w:rsid w:val="00345FBC"/>
    <w:rsid w:val="00346D1D"/>
    <w:rsid w:val="003519AD"/>
    <w:rsid w:val="003615F5"/>
    <w:rsid w:val="00365B1D"/>
    <w:rsid w:val="00365BF7"/>
    <w:rsid w:val="00371C1A"/>
    <w:rsid w:val="00391DDB"/>
    <w:rsid w:val="003978E6"/>
    <w:rsid w:val="003B00B7"/>
    <w:rsid w:val="003B10AB"/>
    <w:rsid w:val="003B2A03"/>
    <w:rsid w:val="003B5E6D"/>
    <w:rsid w:val="003C35FD"/>
    <w:rsid w:val="003C4B01"/>
    <w:rsid w:val="003D3DDA"/>
    <w:rsid w:val="003E16DF"/>
    <w:rsid w:val="003E2263"/>
    <w:rsid w:val="003E519D"/>
    <w:rsid w:val="003F19C1"/>
    <w:rsid w:val="003F1D06"/>
    <w:rsid w:val="004024B8"/>
    <w:rsid w:val="00403520"/>
    <w:rsid w:val="00403795"/>
    <w:rsid w:val="004048EE"/>
    <w:rsid w:val="00410EC1"/>
    <w:rsid w:val="0041646B"/>
    <w:rsid w:val="00416E7F"/>
    <w:rsid w:val="0041717D"/>
    <w:rsid w:val="00424D69"/>
    <w:rsid w:val="00425935"/>
    <w:rsid w:val="00425FB8"/>
    <w:rsid w:val="00427ED1"/>
    <w:rsid w:val="00434C04"/>
    <w:rsid w:val="00436C3E"/>
    <w:rsid w:val="0044295D"/>
    <w:rsid w:val="004449EB"/>
    <w:rsid w:val="004535C1"/>
    <w:rsid w:val="004606A3"/>
    <w:rsid w:val="00463183"/>
    <w:rsid w:val="0047749A"/>
    <w:rsid w:val="0047779E"/>
    <w:rsid w:val="00483D57"/>
    <w:rsid w:val="004846A4"/>
    <w:rsid w:val="00491949"/>
    <w:rsid w:val="004A2D3E"/>
    <w:rsid w:val="004A3DD0"/>
    <w:rsid w:val="004B0AD8"/>
    <w:rsid w:val="004B0B57"/>
    <w:rsid w:val="004B14E3"/>
    <w:rsid w:val="004B2ED3"/>
    <w:rsid w:val="004B3B32"/>
    <w:rsid w:val="004B4603"/>
    <w:rsid w:val="004B50D3"/>
    <w:rsid w:val="004C3F99"/>
    <w:rsid w:val="004C40F5"/>
    <w:rsid w:val="004C5C50"/>
    <w:rsid w:val="004C68A4"/>
    <w:rsid w:val="004C7D9C"/>
    <w:rsid w:val="004D02E5"/>
    <w:rsid w:val="004D182A"/>
    <w:rsid w:val="004D631C"/>
    <w:rsid w:val="004E38A0"/>
    <w:rsid w:val="004E5D5C"/>
    <w:rsid w:val="004F1448"/>
    <w:rsid w:val="004F3FCD"/>
    <w:rsid w:val="005004CB"/>
    <w:rsid w:val="005022F4"/>
    <w:rsid w:val="005037F0"/>
    <w:rsid w:val="00516271"/>
    <w:rsid w:val="00522D9A"/>
    <w:rsid w:val="00530A37"/>
    <w:rsid w:val="00530D0C"/>
    <w:rsid w:val="00531EC2"/>
    <w:rsid w:val="0053287C"/>
    <w:rsid w:val="0053721B"/>
    <w:rsid w:val="0054702C"/>
    <w:rsid w:val="0054732D"/>
    <w:rsid w:val="00556A19"/>
    <w:rsid w:val="005607D2"/>
    <w:rsid w:val="005667DC"/>
    <w:rsid w:val="00571C17"/>
    <w:rsid w:val="00577D72"/>
    <w:rsid w:val="005823A8"/>
    <w:rsid w:val="00590E84"/>
    <w:rsid w:val="005917D1"/>
    <w:rsid w:val="00597645"/>
    <w:rsid w:val="00597B2F"/>
    <w:rsid w:val="005A48BF"/>
    <w:rsid w:val="005A5A5B"/>
    <w:rsid w:val="005A7E2B"/>
    <w:rsid w:val="005B4D12"/>
    <w:rsid w:val="005B7A23"/>
    <w:rsid w:val="005C3580"/>
    <w:rsid w:val="005C7F7D"/>
    <w:rsid w:val="005D1BD3"/>
    <w:rsid w:val="005D3561"/>
    <w:rsid w:val="005E2A94"/>
    <w:rsid w:val="005F0893"/>
    <w:rsid w:val="005F1F47"/>
    <w:rsid w:val="005F357B"/>
    <w:rsid w:val="005F39D0"/>
    <w:rsid w:val="005F3C26"/>
    <w:rsid w:val="005F3EF0"/>
    <w:rsid w:val="0060120E"/>
    <w:rsid w:val="00605ED2"/>
    <w:rsid w:val="00606294"/>
    <w:rsid w:val="00610B8E"/>
    <w:rsid w:val="0061662B"/>
    <w:rsid w:val="006236B1"/>
    <w:rsid w:val="00624AAF"/>
    <w:rsid w:val="006574B7"/>
    <w:rsid w:val="006605BA"/>
    <w:rsid w:val="006606DF"/>
    <w:rsid w:val="00663777"/>
    <w:rsid w:val="0067665E"/>
    <w:rsid w:val="00680A7B"/>
    <w:rsid w:val="00681A58"/>
    <w:rsid w:val="00681C39"/>
    <w:rsid w:val="006856D9"/>
    <w:rsid w:val="00685BED"/>
    <w:rsid w:val="006866ED"/>
    <w:rsid w:val="00690046"/>
    <w:rsid w:val="00696BE7"/>
    <w:rsid w:val="006971AB"/>
    <w:rsid w:val="006A3390"/>
    <w:rsid w:val="006A5A38"/>
    <w:rsid w:val="006A6521"/>
    <w:rsid w:val="006B10D1"/>
    <w:rsid w:val="006B23A6"/>
    <w:rsid w:val="006B2FDF"/>
    <w:rsid w:val="006B59D4"/>
    <w:rsid w:val="006C342B"/>
    <w:rsid w:val="006C4BCE"/>
    <w:rsid w:val="006C5832"/>
    <w:rsid w:val="006D6901"/>
    <w:rsid w:val="006E016B"/>
    <w:rsid w:val="006E45AE"/>
    <w:rsid w:val="006E5758"/>
    <w:rsid w:val="006F211F"/>
    <w:rsid w:val="006F3AC6"/>
    <w:rsid w:val="006F7AD2"/>
    <w:rsid w:val="007030AD"/>
    <w:rsid w:val="00703D06"/>
    <w:rsid w:val="0070482C"/>
    <w:rsid w:val="00704C46"/>
    <w:rsid w:val="00710DC4"/>
    <w:rsid w:val="0071672B"/>
    <w:rsid w:val="0072275B"/>
    <w:rsid w:val="00731A36"/>
    <w:rsid w:val="00733AC1"/>
    <w:rsid w:val="0073604E"/>
    <w:rsid w:val="007375EB"/>
    <w:rsid w:val="007443B4"/>
    <w:rsid w:val="00750EC3"/>
    <w:rsid w:val="00752AD0"/>
    <w:rsid w:val="00753589"/>
    <w:rsid w:val="00760F2D"/>
    <w:rsid w:val="00767DB5"/>
    <w:rsid w:val="00772899"/>
    <w:rsid w:val="00775501"/>
    <w:rsid w:val="00775744"/>
    <w:rsid w:val="007907C8"/>
    <w:rsid w:val="00793FC6"/>
    <w:rsid w:val="00794F44"/>
    <w:rsid w:val="00797301"/>
    <w:rsid w:val="007975CD"/>
    <w:rsid w:val="00797827"/>
    <w:rsid w:val="007A63FD"/>
    <w:rsid w:val="007A7555"/>
    <w:rsid w:val="007A7D8C"/>
    <w:rsid w:val="007B1F17"/>
    <w:rsid w:val="007B43F4"/>
    <w:rsid w:val="007C155E"/>
    <w:rsid w:val="007C2C98"/>
    <w:rsid w:val="007C487A"/>
    <w:rsid w:val="007D3794"/>
    <w:rsid w:val="007D3D8E"/>
    <w:rsid w:val="007E4542"/>
    <w:rsid w:val="007E6B45"/>
    <w:rsid w:val="007F254B"/>
    <w:rsid w:val="007F5068"/>
    <w:rsid w:val="007F5A03"/>
    <w:rsid w:val="007F5D27"/>
    <w:rsid w:val="00800A73"/>
    <w:rsid w:val="00805274"/>
    <w:rsid w:val="00806CDE"/>
    <w:rsid w:val="00812446"/>
    <w:rsid w:val="00813E75"/>
    <w:rsid w:val="00815D01"/>
    <w:rsid w:val="008205AA"/>
    <w:rsid w:val="00823955"/>
    <w:rsid w:val="00830B28"/>
    <w:rsid w:val="00832309"/>
    <w:rsid w:val="00841570"/>
    <w:rsid w:val="008441D8"/>
    <w:rsid w:val="0084657D"/>
    <w:rsid w:val="00846E21"/>
    <w:rsid w:val="00846FC8"/>
    <w:rsid w:val="00853269"/>
    <w:rsid w:val="00854A57"/>
    <w:rsid w:val="00865408"/>
    <w:rsid w:val="0086579D"/>
    <w:rsid w:val="0087122C"/>
    <w:rsid w:val="00873E50"/>
    <w:rsid w:val="00876C28"/>
    <w:rsid w:val="0088031E"/>
    <w:rsid w:val="008803F7"/>
    <w:rsid w:val="0088042A"/>
    <w:rsid w:val="00880608"/>
    <w:rsid w:val="00883B99"/>
    <w:rsid w:val="00894282"/>
    <w:rsid w:val="008958DB"/>
    <w:rsid w:val="008A1598"/>
    <w:rsid w:val="008A2B43"/>
    <w:rsid w:val="008B133A"/>
    <w:rsid w:val="008B1C95"/>
    <w:rsid w:val="008B3F03"/>
    <w:rsid w:val="008B43C0"/>
    <w:rsid w:val="008B63A1"/>
    <w:rsid w:val="008C0B4D"/>
    <w:rsid w:val="008C1056"/>
    <w:rsid w:val="008C2D31"/>
    <w:rsid w:val="008D21FC"/>
    <w:rsid w:val="008D28ED"/>
    <w:rsid w:val="008D4000"/>
    <w:rsid w:val="008D49BC"/>
    <w:rsid w:val="008D70DA"/>
    <w:rsid w:val="008E219E"/>
    <w:rsid w:val="008E3AF0"/>
    <w:rsid w:val="008F05F2"/>
    <w:rsid w:val="009005EA"/>
    <w:rsid w:val="0090152A"/>
    <w:rsid w:val="009101D3"/>
    <w:rsid w:val="00914081"/>
    <w:rsid w:val="009157B3"/>
    <w:rsid w:val="00916C62"/>
    <w:rsid w:val="00917591"/>
    <w:rsid w:val="00917634"/>
    <w:rsid w:val="009235B1"/>
    <w:rsid w:val="00924EB6"/>
    <w:rsid w:val="009306AA"/>
    <w:rsid w:val="00934AC9"/>
    <w:rsid w:val="009359C0"/>
    <w:rsid w:val="0093708C"/>
    <w:rsid w:val="00940A81"/>
    <w:rsid w:val="0094136A"/>
    <w:rsid w:val="00943E2E"/>
    <w:rsid w:val="00947D03"/>
    <w:rsid w:val="00950E1B"/>
    <w:rsid w:val="0095172C"/>
    <w:rsid w:val="0095181B"/>
    <w:rsid w:val="00960F17"/>
    <w:rsid w:val="009652FC"/>
    <w:rsid w:val="00972EF0"/>
    <w:rsid w:val="009731EE"/>
    <w:rsid w:val="009743D8"/>
    <w:rsid w:val="009771A8"/>
    <w:rsid w:val="0098250F"/>
    <w:rsid w:val="00984F95"/>
    <w:rsid w:val="009856D8"/>
    <w:rsid w:val="00992C27"/>
    <w:rsid w:val="009953F6"/>
    <w:rsid w:val="009A1864"/>
    <w:rsid w:val="009A30FC"/>
    <w:rsid w:val="009A65AE"/>
    <w:rsid w:val="009C4B59"/>
    <w:rsid w:val="009D2F17"/>
    <w:rsid w:val="009D48B7"/>
    <w:rsid w:val="009D7D9C"/>
    <w:rsid w:val="009E1695"/>
    <w:rsid w:val="009E7730"/>
    <w:rsid w:val="009F02E7"/>
    <w:rsid w:val="009F14AE"/>
    <w:rsid w:val="009F4FEA"/>
    <w:rsid w:val="00A144A6"/>
    <w:rsid w:val="00A15FF4"/>
    <w:rsid w:val="00A2046D"/>
    <w:rsid w:val="00A22A34"/>
    <w:rsid w:val="00A30885"/>
    <w:rsid w:val="00A3100F"/>
    <w:rsid w:val="00A35AC5"/>
    <w:rsid w:val="00A400BF"/>
    <w:rsid w:val="00A47BE1"/>
    <w:rsid w:val="00A55DF4"/>
    <w:rsid w:val="00A56100"/>
    <w:rsid w:val="00A629D5"/>
    <w:rsid w:val="00A63DC5"/>
    <w:rsid w:val="00A8165B"/>
    <w:rsid w:val="00A86D83"/>
    <w:rsid w:val="00A86E94"/>
    <w:rsid w:val="00A922D7"/>
    <w:rsid w:val="00A94647"/>
    <w:rsid w:val="00A957CE"/>
    <w:rsid w:val="00AA4886"/>
    <w:rsid w:val="00AA606C"/>
    <w:rsid w:val="00AA71AF"/>
    <w:rsid w:val="00AB783C"/>
    <w:rsid w:val="00AC0ADA"/>
    <w:rsid w:val="00AC5ED0"/>
    <w:rsid w:val="00AC6911"/>
    <w:rsid w:val="00AC6EF0"/>
    <w:rsid w:val="00AD228E"/>
    <w:rsid w:val="00AD39CB"/>
    <w:rsid w:val="00AD604C"/>
    <w:rsid w:val="00AE1777"/>
    <w:rsid w:val="00AE387F"/>
    <w:rsid w:val="00AF1CC8"/>
    <w:rsid w:val="00B01E18"/>
    <w:rsid w:val="00B1197F"/>
    <w:rsid w:val="00B13153"/>
    <w:rsid w:val="00B20923"/>
    <w:rsid w:val="00B25F32"/>
    <w:rsid w:val="00B2726A"/>
    <w:rsid w:val="00B321C0"/>
    <w:rsid w:val="00B34446"/>
    <w:rsid w:val="00B35DBF"/>
    <w:rsid w:val="00B43977"/>
    <w:rsid w:val="00B47A7C"/>
    <w:rsid w:val="00B51D1D"/>
    <w:rsid w:val="00B5278A"/>
    <w:rsid w:val="00B52DED"/>
    <w:rsid w:val="00B540F2"/>
    <w:rsid w:val="00B625BA"/>
    <w:rsid w:val="00B7475E"/>
    <w:rsid w:val="00B802E7"/>
    <w:rsid w:val="00B82EA8"/>
    <w:rsid w:val="00B8527A"/>
    <w:rsid w:val="00B86929"/>
    <w:rsid w:val="00B86A5D"/>
    <w:rsid w:val="00B8734D"/>
    <w:rsid w:val="00B92EEC"/>
    <w:rsid w:val="00B954CB"/>
    <w:rsid w:val="00BB0FBC"/>
    <w:rsid w:val="00BB1811"/>
    <w:rsid w:val="00BB1921"/>
    <w:rsid w:val="00BB2372"/>
    <w:rsid w:val="00BB37EE"/>
    <w:rsid w:val="00BB65D1"/>
    <w:rsid w:val="00BB74E3"/>
    <w:rsid w:val="00BC25AB"/>
    <w:rsid w:val="00BC3509"/>
    <w:rsid w:val="00BC7E4A"/>
    <w:rsid w:val="00BD5C4E"/>
    <w:rsid w:val="00BD71AF"/>
    <w:rsid w:val="00BE01EF"/>
    <w:rsid w:val="00BE0F6E"/>
    <w:rsid w:val="00BE106B"/>
    <w:rsid w:val="00BE29C4"/>
    <w:rsid w:val="00BE526D"/>
    <w:rsid w:val="00BE6FCF"/>
    <w:rsid w:val="00C0279A"/>
    <w:rsid w:val="00C10CC5"/>
    <w:rsid w:val="00C120BE"/>
    <w:rsid w:val="00C123F7"/>
    <w:rsid w:val="00C12763"/>
    <w:rsid w:val="00C13AFA"/>
    <w:rsid w:val="00C1637D"/>
    <w:rsid w:val="00C17F96"/>
    <w:rsid w:val="00C205DF"/>
    <w:rsid w:val="00C216AB"/>
    <w:rsid w:val="00C239F1"/>
    <w:rsid w:val="00C2561E"/>
    <w:rsid w:val="00C27B1D"/>
    <w:rsid w:val="00C30700"/>
    <w:rsid w:val="00C30816"/>
    <w:rsid w:val="00C42981"/>
    <w:rsid w:val="00C43B02"/>
    <w:rsid w:val="00C45C9E"/>
    <w:rsid w:val="00C541FE"/>
    <w:rsid w:val="00C54E5D"/>
    <w:rsid w:val="00C573BC"/>
    <w:rsid w:val="00C6291C"/>
    <w:rsid w:val="00C63C69"/>
    <w:rsid w:val="00C65054"/>
    <w:rsid w:val="00C7087D"/>
    <w:rsid w:val="00C75001"/>
    <w:rsid w:val="00C80076"/>
    <w:rsid w:val="00C81D46"/>
    <w:rsid w:val="00C8278D"/>
    <w:rsid w:val="00C85C96"/>
    <w:rsid w:val="00C87029"/>
    <w:rsid w:val="00C922FD"/>
    <w:rsid w:val="00C975BC"/>
    <w:rsid w:val="00CA6448"/>
    <w:rsid w:val="00CB51DF"/>
    <w:rsid w:val="00CC62F4"/>
    <w:rsid w:val="00CD31BB"/>
    <w:rsid w:val="00CD3CB0"/>
    <w:rsid w:val="00CD7AC6"/>
    <w:rsid w:val="00CE07CF"/>
    <w:rsid w:val="00CE3374"/>
    <w:rsid w:val="00CE6AF8"/>
    <w:rsid w:val="00CF5643"/>
    <w:rsid w:val="00CF6170"/>
    <w:rsid w:val="00D0310B"/>
    <w:rsid w:val="00D05864"/>
    <w:rsid w:val="00D06463"/>
    <w:rsid w:val="00D07874"/>
    <w:rsid w:val="00D128AF"/>
    <w:rsid w:val="00D149FA"/>
    <w:rsid w:val="00D23F3A"/>
    <w:rsid w:val="00D24F09"/>
    <w:rsid w:val="00D3687F"/>
    <w:rsid w:val="00D400DA"/>
    <w:rsid w:val="00D45807"/>
    <w:rsid w:val="00D469D5"/>
    <w:rsid w:val="00D47507"/>
    <w:rsid w:val="00D51A46"/>
    <w:rsid w:val="00D539FD"/>
    <w:rsid w:val="00D5683D"/>
    <w:rsid w:val="00D62412"/>
    <w:rsid w:val="00D63B3E"/>
    <w:rsid w:val="00D64453"/>
    <w:rsid w:val="00D67CC3"/>
    <w:rsid w:val="00D70C15"/>
    <w:rsid w:val="00D829FF"/>
    <w:rsid w:val="00D8491E"/>
    <w:rsid w:val="00D84F4B"/>
    <w:rsid w:val="00D86359"/>
    <w:rsid w:val="00D9762C"/>
    <w:rsid w:val="00D9764E"/>
    <w:rsid w:val="00DB2F3D"/>
    <w:rsid w:val="00DB5C1F"/>
    <w:rsid w:val="00DB6016"/>
    <w:rsid w:val="00DB6D7B"/>
    <w:rsid w:val="00DB71C1"/>
    <w:rsid w:val="00DC0CF8"/>
    <w:rsid w:val="00DC2006"/>
    <w:rsid w:val="00DE3759"/>
    <w:rsid w:val="00DE3D6B"/>
    <w:rsid w:val="00DE3FA9"/>
    <w:rsid w:val="00DF3253"/>
    <w:rsid w:val="00DF6C47"/>
    <w:rsid w:val="00E070D6"/>
    <w:rsid w:val="00E072CF"/>
    <w:rsid w:val="00E077EF"/>
    <w:rsid w:val="00E07E08"/>
    <w:rsid w:val="00E11019"/>
    <w:rsid w:val="00E20EB4"/>
    <w:rsid w:val="00E22F0E"/>
    <w:rsid w:val="00E26759"/>
    <w:rsid w:val="00E33720"/>
    <w:rsid w:val="00E44EFC"/>
    <w:rsid w:val="00E45AF0"/>
    <w:rsid w:val="00E460D7"/>
    <w:rsid w:val="00E46201"/>
    <w:rsid w:val="00E46663"/>
    <w:rsid w:val="00E47521"/>
    <w:rsid w:val="00E52E93"/>
    <w:rsid w:val="00E538EF"/>
    <w:rsid w:val="00E54870"/>
    <w:rsid w:val="00E54D95"/>
    <w:rsid w:val="00E626ED"/>
    <w:rsid w:val="00E6300C"/>
    <w:rsid w:val="00E8291F"/>
    <w:rsid w:val="00E90620"/>
    <w:rsid w:val="00E927D6"/>
    <w:rsid w:val="00E949B5"/>
    <w:rsid w:val="00E96FBF"/>
    <w:rsid w:val="00EB2374"/>
    <w:rsid w:val="00EB28C9"/>
    <w:rsid w:val="00EB5225"/>
    <w:rsid w:val="00EB7C58"/>
    <w:rsid w:val="00EC08D3"/>
    <w:rsid w:val="00ED0B7B"/>
    <w:rsid w:val="00ED0C12"/>
    <w:rsid w:val="00EE04A1"/>
    <w:rsid w:val="00EE0CDE"/>
    <w:rsid w:val="00EE22AE"/>
    <w:rsid w:val="00EE6525"/>
    <w:rsid w:val="00EF576B"/>
    <w:rsid w:val="00EF5780"/>
    <w:rsid w:val="00EF6AE4"/>
    <w:rsid w:val="00EF7A68"/>
    <w:rsid w:val="00EF7B13"/>
    <w:rsid w:val="00F02327"/>
    <w:rsid w:val="00F03827"/>
    <w:rsid w:val="00F044AA"/>
    <w:rsid w:val="00F1167E"/>
    <w:rsid w:val="00F13804"/>
    <w:rsid w:val="00F15CDF"/>
    <w:rsid w:val="00F15E7A"/>
    <w:rsid w:val="00F16343"/>
    <w:rsid w:val="00F22D30"/>
    <w:rsid w:val="00F32A42"/>
    <w:rsid w:val="00F41176"/>
    <w:rsid w:val="00F418EF"/>
    <w:rsid w:val="00F42BA6"/>
    <w:rsid w:val="00F434D1"/>
    <w:rsid w:val="00F47279"/>
    <w:rsid w:val="00F52342"/>
    <w:rsid w:val="00F54254"/>
    <w:rsid w:val="00F557DB"/>
    <w:rsid w:val="00F55DD1"/>
    <w:rsid w:val="00F60BBA"/>
    <w:rsid w:val="00F61BB1"/>
    <w:rsid w:val="00F72647"/>
    <w:rsid w:val="00F760AF"/>
    <w:rsid w:val="00F80329"/>
    <w:rsid w:val="00F812DE"/>
    <w:rsid w:val="00F81837"/>
    <w:rsid w:val="00F872BE"/>
    <w:rsid w:val="00F93CAA"/>
    <w:rsid w:val="00F97514"/>
    <w:rsid w:val="00FA23E4"/>
    <w:rsid w:val="00FA47CB"/>
    <w:rsid w:val="00FB3C8F"/>
    <w:rsid w:val="00FB6B1F"/>
    <w:rsid w:val="00FC081C"/>
    <w:rsid w:val="00FC1C50"/>
    <w:rsid w:val="00FC35E8"/>
    <w:rsid w:val="00FD0060"/>
    <w:rsid w:val="00FD0458"/>
    <w:rsid w:val="00FE4ACC"/>
    <w:rsid w:val="00FE6A90"/>
    <w:rsid w:val="00FF1AA1"/>
  </w:rsids>
  <m:mathPr>
    <m:mathFont m:val="Cambria Math"/>
    <m:brkBin m:val="before"/>
    <m:brkBinSub m:val="--"/>
    <m:smallFrac m:val="0"/>
    <m:dispDef/>
    <m:lMargin m:val="0"/>
    <m:rMargin m:val="0"/>
    <m:defJc m:val="centerGroup"/>
    <m:wrapIndent m:val="1440"/>
    <m:intLim m:val="subSup"/>
    <m:naryLim m:val="undOvr"/>
  </m:mathPr>
  <w:themeFontLang w:val="de-CH"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1152C10"/>
  <w15:docId w15:val="{4D81CBFE-186F-6A44-B584-AC4582CD62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CH"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5" w:semiHidden="1" w:unhideWhenUsed="1"/>
    <w:lsdException w:name="Grid Table Light" w:semiHidden="1" w:unhideWhenUsed="1"/>
    <w:lsdException w:name="Grid Table 1 Light" w:semiHidden="1" w:unhideWhenUsed="1"/>
    <w:lsdException w:name="Grid Table 2" w:semiHidden="1" w:unhideWhenUsed="1"/>
    <w:lsdException w:name="Grid Table 3"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1">
    <w:name w:val="heading 1"/>
    <w:basedOn w:val="Standard"/>
    <w:next w:val="Standard"/>
    <w:link w:val="berschrift1Zchn"/>
    <w:uiPriority w:val="9"/>
    <w:qFormat/>
    <w:rsid w:val="000524FE"/>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berschrift2">
    <w:name w:val="heading 2"/>
    <w:basedOn w:val="Standard"/>
    <w:next w:val="Standard"/>
    <w:link w:val="berschrift2Zchn"/>
    <w:uiPriority w:val="9"/>
    <w:unhideWhenUsed/>
    <w:qFormat/>
    <w:rsid w:val="009D2F17"/>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berschrift3">
    <w:name w:val="heading 3"/>
    <w:basedOn w:val="Standard"/>
    <w:next w:val="Standard"/>
    <w:link w:val="berschrift3Zchn"/>
    <w:uiPriority w:val="9"/>
    <w:unhideWhenUsed/>
    <w:qFormat/>
    <w:rsid w:val="00C120BE"/>
    <w:pPr>
      <w:keepNext/>
      <w:keepLines/>
      <w:spacing w:before="40" w:after="0"/>
      <w:outlineLvl w:val="2"/>
    </w:pPr>
    <w:rPr>
      <w:rFonts w:asciiTheme="majorHAnsi" w:eastAsiaTheme="majorEastAsia" w:hAnsiTheme="majorHAnsi" w:cstheme="majorBidi"/>
      <w:color w:val="243F60" w:themeColor="accent1" w:themeShade="7F"/>
      <w:sz w:val="24"/>
      <w:szCs w:val="2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styleId="Tabellenraster">
    <w:name w:val="Table Grid"/>
    <w:basedOn w:val="NormaleTabelle"/>
    <w:uiPriority w:val="59"/>
    <w:rsid w:val="0008647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nabsatz">
    <w:name w:val="List Paragraph"/>
    <w:basedOn w:val="Standard"/>
    <w:uiPriority w:val="34"/>
    <w:qFormat/>
    <w:rsid w:val="00086477"/>
    <w:pPr>
      <w:ind w:left="720"/>
      <w:contextualSpacing/>
    </w:pPr>
  </w:style>
  <w:style w:type="character" w:customStyle="1" w:styleId="apple-converted-space">
    <w:name w:val="apple-converted-space"/>
    <w:basedOn w:val="Absatz-Standardschriftart"/>
    <w:rsid w:val="004606A3"/>
  </w:style>
  <w:style w:type="character" w:styleId="Kommentarzeichen">
    <w:name w:val="annotation reference"/>
    <w:basedOn w:val="Absatz-Standardschriftart"/>
    <w:uiPriority w:val="99"/>
    <w:semiHidden/>
    <w:unhideWhenUsed/>
    <w:rsid w:val="005A48BF"/>
    <w:rPr>
      <w:sz w:val="16"/>
      <w:szCs w:val="16"/>
    </w:rPr>
  </w:style>
  <w:style w:type="paragraph" w:styleId="Kommentartext">
    <w:name w:val="annotation text"/>
    <w:basedOn w:val="Standard"/>
    <w:link w:val="KommentartextZchn"/>
    <w:uiPriority w:val="99"/>
    <w:unhideWhenUsed/>
    <w:rsid w:val="005A48BF"/>
    <w:pPr>
      <w:spacing w:line="240" w:lineRule="auto"/>
    </w:pPr>
    <w:rPr>
      <w:sz w:val="20"/>
      <w:szCs w:val="20"/>
    </w:rPr>
  </w:style>
  <w:style w:type="character" w:customStyle="1" w:styleId="KommentartextZchn">
    <w:name w:val="Kommentartext Zchn"/>
    <w:basedOn w:val="Absatz-Standardschriftart"/>
    <w:link w:val="Kommentartext"/>
    <w:uiPriority w:val="99"/>
    <w:rsid w:val="005A48BF"/>
    <w:rPr>
      <w:sz w:val="20"/>
      <w:szCs w:val="20"/>
    </w:rPr>
  </w:style>
  <w:style w:type="paragraph" w:styleId="Kommentarthema">
    <w:name w:val="annotation subject"/>
    <w:basedOn w:val="Kommentartext"/>
    <w:next w:val="Kommentartext"/>
    <w:link w:val="KommentarthemaZchn"/>
    <w:uiPriority w:val="99"/>
    <w:semiHidden/>
    <w:unhideWhenUsed/>
    <w:rsid w:val="005A48BF"/>
    <w:rPr>
      <w:b/>
      <w:bCs/>
    </w:rPr>
  </w:style>
  <w:style w:type="character" w:customStyle="1" w:styleId="KommentarthemaZchn">
    <w:name w:val="Kommentarthema Zchn"/>
    <w:basedOn w:val="KommentartextZchn"/>
    <w:link w:val="Kommentarthema"/>
    <w:uiPriority w:val="99"/>
    <w:semiHidden/>
    <w:rsid w:val="005A48BF"/>
    <w:rPr>
      <w:b/>
      <w:bCs/>
      <w:sz w:val="20"/>
      <w:szCs w:val="20"/>
    </w:rPr>
  </w:style>
  <w:style w:type="paragraph" w:styleId="Sprechblasentext">
    <w:name w:val="Balloon Text"/>
    <w:basedOn w:val="Standard"/>
    <w:link w:val="SprechblasentextZchn"/>
    <w:uiPriority w:val="99"/>
    <w:semiHidden/>
    <w:unhideWhenUsed/>
    <w:rsid w:val="005A48BF"/>
    <w:pPr>
      <w:spacing w:after="0" w:line="240" w:lineRule="auto"/>
    </w:pPr>
    <w:rPr>
      <w:rFonts w:ascii="Times New Roman" w:hAnsi="Times New Roman" w:cs="Times New Roman"/>
      <w:sz w:val="18"/>
      <w:szCs w:val="18"/>
    </w:rPr>
  </w:style>
  <w:style w:type="character" w:customStyle="1" w:styleId="SprechblasentextZchn">
    <w:name w:val="Sprechblasentext Zchn"/>
    <w:basedOn w:val="Absatz-Standardschriftart"/>
    <w:link w:val="Sprechblasentext"/>
    <w:uiPriority w:val="99"/>
    <w:semiHidden/>
    <w:rsid w:val="005A48BF"/>
    <w:rPr>
      <w:rFonts w:ascii="Times New Roman" w:hAnsi="Times New Roman" w:cs="Times New Roman"/>
      <w:sz w:val="18"/>
      <w:szCs w:val="18"/>
    </w:rPr>
  </w:style>
  <w:style w:type="character" w:customStyle="1" w:styleId="berschrift1Zchn">
    <w:name w:val="Überschrift 1 Zchn"/>
    <w:basedOn w:val="Absatz-Standardschriftart"/>
    <w:link w:val="berschrift1"/>
    <w:uiPriority w:val="9"/>
    <w:rsid w:val="000524FE"/>
    <w:rPr>
      <w:rFonts w:asciiTheme="majorHAnsi" w:eastAsiaTheme="majorEastAsia" w:hAnsiTheme="majorHAnsi" w:cstheme="majorBidi"/>
      <w:color w:val="365F91" w:themeColor="accent1" w:themeShade="BF"/>
      <w:sz w:val="32"/>
      <w:szCs w:val="32"/>
    </w:rPr>
  </w:style>
  <w:style w:type="paragraph" w:styleId="Inhaltsverzeichnisberschrift">
    <w:name w:val="TOC Heading"/>
    <w:basedOn w:val="berschrift1"/>
    <w:next w:val="Standard"/>
    <w:uiPriority w:val="39"/>
    <w:unhideWhenUsed/>
    <w:qFormat/>
    <w:rsid w:val="000524FE"/>
    <w:pPr>
      <w:spacing w:before="480"/>
      <w:outlineLvl w:val="9"/>
    </w:pPr>
    <w:rPr>
      <w:b/>
      <w:bCs/>
      <w:sz w:val="28"/>
      <w:szCs w:val="28"/>
      <w:lang w:val="en-US"/>
    </w:rPr>
  </w:style>
  <w:style w:type="paragraph" w:styleId="Verzeichnis1">
    <w:name w:val="toc 1"/>
    <w:basedOn w:val="Standard"/>
    <w:next w:val="Standard"/>
    <w:autoRedefine/>
    <w:uiPriority w:val="39"/>
    <w:unhideWhenUsed/>
    <w:rsid w:val="000524FE"/>
    <w:pPr>
      <w:spacing w:before="120" w:after="0"/>
    </w:pPr>
    <w:rPr>
      <w:rFonts w:cstheme="minorHAnsi"/>
      <w:b/>
      <w:bCs/>
      <w:i/>
      <w:iCs/>
      <w:sz w:val="24"/>
      <w:szCs w:val="24"/>
    </w:rPr>
  </w:style>
  <w:style w:type="paragraph" w:styleId="Verzeichnis2">
    <w:name w:val="toc 2"/>
    <w:basedOn w:val="Standard"/>
    <w:next w:val="Standard"/>
    <w:autoRedefine/>
    <w:uiPriority w:val="39"/>
    <w:unhideWhenUsed/>
    <w:rsid w:val="000524FE"/>
    <w:pPr>
      <w:spacing w:before="120" w:after="0"/>
      <w:ind w:left="220"/>
    </w:pPr>
    <w:rPr>
      <w:rFonts w:cstheme="minorHAnsi"/>
      <w:b/>
      <w:bCs/>
    </w:rPr>
  </w:style>
  <w:style w:type="paragraph" w:styleId="Verzeichnis3">
    <w:name w:val="toc 3"/>
    <w:basedOn w:val="Standard"/>
    <w:next w:val="Standard"/>
    <w:autoRedefine/>
    <w:uiPriority w:val="39"/>
    <w:unhideWhenUsed/>
    <w:rsid w:val="000524FE"/>
    <w:pPr>
      <w:spacing w:after="0"/>
      <w:ind w:left="440"/>
    </w:pPr>
    <w:rPr>
      <w:rFonts w:cstheme="minorHAnsi"/>
      <w:sz w:val="20"/>
      <w:szCs w:val="20"/>
    </w:rPr>
  </w:style>
  <w:style w:type="paragraph" w:styleId="Verzeichnis4">
    <w:name w:val="toc 4"/>
    <w:basedOn w:val="Standard"/>
    <w:next w:val="Standard"/>
    <w:autoRedefine/>
    <w:uiPriority w:val="39"/>
    <w:semiHidden/>
    <w:unhideWhenUsed/>
    <w:rsid w:val="000524FE"/>
    <w:pPr>
      <w:spacing w:after="0"/>
      <w:ind w:left="660"/>
    </w:pPr>
    <w:rPr>
      <w:rFonts w:cstheme="minorHAnsi"/>
      <w:sz w:val="20"/>
      <w:szCs w:val="20"/>
    </w:rPr>
  </w:style>
  <w:style w:type="paragraph" w:styleId="Verzeichnis5">
    <w:name w:val="toc 5"/>
    <w:basedOn w:val="Standard"/>
    <w:next w:val="Standard"/>
    <w:autoRedefine/>
    <w:uiPriority w:val="39"/>
    <w:semiHidden/>
    <w:unhideWhenUsed/>
    <w:rsid w:val="000524FE"/>
    <w:pPr>
      <w:spacing w:after="0"/>
      <w:ind w:left="880"/>
    </w:pPr>
    <w:rPr>
      <w:rFonts w:cstheme="minorHAnsi"/>
      <w:sz w:val="20"/>
      <w:szCs w:val="20"/>
    </w:rPr>
  </w:style>
  <w:style w:type="paragraph" w:styleId="Verzeichnis6">
    <w:name w:val="toc 6"/>
    <w:basedOn w:val="Standard"/>
    <w:next w:val="Standard"/>
    <w:autoRedefine/>
    <w:uiPriority w:val="39"/>
    <w:semiHidden/>
    <w:unhideWhenUsed/>
    <w:rsid w:val="000524FE"/>
    <w:pPr>
      <w:spacing w:after="0"/>
      <w:ind w:left="1100"/>
    </w:pPr>
    <w:rPr>
      <w:rFonts w:cstheme="minorHAnsi"/>
      <w:sz w:val="20"/>
      <w:szCs w:val="20"/>
    </w:rPr>
  </w:style>
  <w:style w:type="paragraph" w:styleId="Verzeichnis7">
    <w:name w:val="toc 7"/>
    <w:basedOn w:val="Standard"/>
    <w:next w:val="Standard"/>
    <w:autoRedefine/>
    <w:uiPriority w:val="39"/>
    <w:semiHidden/>
    <w:unhideWhenUsed/>
    <w:rsid w:val="000524FE"/>
    <w:pPr>
      <w:spacing w:after="0"/>
      <w:ind w:left="1320"/>
    </w:pPr>
    <w:rPr>
      <w:rFonts w:cstheme="minorHAnsi"/>
      <w:sz w:val="20"/>
      <w:szCs w:val="20"/>
    </w:rPr>
  </w:style>
  <w:style w:type="paragraph" w:styleId="Verzeichnis8">
    <w:name w:val="toc 8"/>
    <w:basedOn w:val="Standard"/>
    <w:next w:val="Standard"/>
    <w:autoRedefine/>
    <w:uiPriority w:val="39"/>
    <w:semiHidden/>
    <w:unhideWhenUsed/>
    <w:rsid w:val="000524FE"/>
    <w:pPr>
      <w:spacing w:after="0"/>
      <w:ind w:left="1540"/>
    </w:pPr>
    <w:rPr>
      <w:rFonts w:cstheme="minorHAnsi"/>
      <w:sz w:val="20"/>
      <w:szCs w:val="20"/>
    </w:rPr>
  </w:style>
  <w:style w:type="paragraph" w:styleId="Verzeichnis9">
    <w:name w:val="toc 9"/>
    <w:basedOn w:val="Standard"/>
    <w:next w:val="Standard"/>
    <w:autoRedefine/>
    <w:uiPriority w:val="39"/>
    <w:semiHidden/>
    <w:unhideWhenUsed/>
    <w:rsid w:val="000524FE"/>
    <w:pPr>
      <w:spacing w:after="0"/>
      <w:ind w:left="1760"/>
    </w:pPr>
    <w:rPr>
      <w:rFonts w:cstheme="minorHAnsi"/>
      <w:sz w:val="20"/>
      <w:szCs w:val="20"/>
    </w:rPr>
  </w:style>
  <w:style w:type="paragraph" w:styleId="Titel">
    <w:name w:val="Title"/>
    <w:basedOn w:val="Standard"/>
    <w:next w:val="Standard"/>
    <w:link w:val="TitelZchn"/>
    <w:uiPriority w:val="10"/>
    <w:qFormat/>
    <w:rsid w:val="00A30885"/>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uiPriority w:val="10"/>
    <w:rsid w:val="00A30885"/>
    <w:rPr>
      <w:rFonts w:asciiTheme="majorHAnsi" w:eastAsiaTheme="majorEastAsia" w:hAnsiTheme="majorHAnsi" w:cstheme="majorBidi"/>
      <w:spacing w:val="-10"/>
      <w:kern w:val="28"/>
      <w:sz w:val="56"/>
      <w:szCs w:val="56"/>
    </w:rPr>
  </w:style>
  <w:style w:type="character" w:styleId="Hyperlink">
    <w:name w:val="Hyperlink"/>
    <w:basedOn w:val="Absatz-Standardschriftart"/>
    <w:uiPriority w:val="99"/>
    <w:unhideWhenUsed/>
    <w:rsid w:val="00170584"/>
    <w:rPr>
      <w:color w:val="0000FF" w:themeColor="hyperlink"/>
      <w:u w:val="single"/>
    </w:rPr>
  </w:style>
  <w:style w:type="character" w:customStyle="1" w:styleId="berschrift2Zchn">
    <w:name w:val="Überschrift 2 Zchn"/>
    <w:basedOn w:val="Absatz-Standardschriftart"/>
    <w:link w:val="berschrift2"/>
    <w:uiPriority w:val="9"/>
    <w:rsid w:val="009D2F17"/>
    <w:rPr>
      <w:rFonts w:asciiTheme="majorHAnsi" w:eastAsiaTheme="majorEastAsia" w:hAnsiTheme="majorHAnsi" w:cstheme="majorBidi"/>
      <w:color w:val="365F91" w:themeColor="accent1" w:themeShade="BF"/>
      <w:sz w:val="26"/>
      <w:szCs w:val="26"/>
    </w:rPr>
  </w:style>
  <w:style w:type="character" w:customStyle="1" w:styleId="berschrift3Zchn">
    <w:name w:val="Überschrift 3 Zchn"/>
    <w:basedOn w:val="Absatz-Standardschriftart"/>
    <w:link w:val="berschrift3"/>
    <w:uiPriority w:val="9"/>
    <w:rsid w:val="00C120BE"/>
    <w:rPr>
      <w:rFonts w:asciiTheme="majorHAnsi" w:eastAsiaTheme="majorEastAsia" w:hAnsiTheme="majorHAnsi" w:cstheme="majorBidi"/>
      <w:color w:val="243F60" w:themeColor="accent1" w:themeShade="7F"/>
      <w:sz w:val="24"/>
      <w:szCs w:val="24"/>
    </w:rPr>
  </w:style>
  <w:style w:type="paragraph" w:styleId="KeinLeerraum">
    <w:name w:val="No Spacing"/>
    <w:uiPriority w:val="1"/>
    <w:qFormat/>
    <w:rsid w:val="00C7087D"/>
    <w:pPr>
      <w:spacing w:after="0" w:line="240" w:lineRule="auto"/>
    </w:pPr>
    <w:rPr>
      <w:rFonts w:ascii="Arial" w:hAnsi="Arial"/>
      <w:sz w:val="24"/>
      <w:lang w:val="fr-CH"/>
    </w:rPr>
  </w:style>
  <w:style w:type="paragraph" w:styleId="Funotentext">
    <w:name w:val="footnote text"/>
    <w:aliases w:val="5_G,Footnote Text Char Char Char Char Char,Footnote Text Char Char Char Char,Footnote reference,FA Fu,Footnote Text Char Char Char,Footnote Text Char Char Char Char Char Char Char Char,Fußnotentext RAXEN,footnotes,Char,fn,FN, Char"/>
    <w:basedOn w:val="Standard"/>
    <w:link w:val="FunotentextZchn"/>
    <w:uiPriority w:val="99"/>
    <w:unhideWhenUsed/>
    <w:qFormat/>
    <w:rsid w:val="002C1A4A"/>
    <w:pPr>
      <w:spacing w:after="0" w:line="288" w:lineRule="auto"/>
    </w:pPr>
    <w:rPr>
      <w:rFonts w:ascii="Arial" w:eastAsia="Times" w:hAnsi="Arial" w:cs="Times New Roman"/>
      <w:sz w:val="20"/>
      <w:szCs w:val="20"/>
      <w:lang w:val="de-DE" w:eastAsia="de-DE"/>
    </w:rPr>
  </w:style>
  <w:style w:type="character" w:customStyle="1" w:styleId="FunotentextZchn">
    <w:name w:val="Fußnotentext Zchn"/>
    <w:aliases w:val="5_G Zchn,Footnote Text Char Char Char Char Char Zchn,Footnote Text Char Char Char Char Zchn,Footnote reference Zchn,FA Fu Zchn,Footnote Text Char Char Char Zchn,Footnote Text Char Char Char Char Char Char Char Char Zchn,footnotes Zchn"/>
    <w:basedOn w:val="Absatz-Standardschriftart"/>
    <w:link w:val="Funotentext"/>
    <w:uiPriority w:val="99"/>
    <w:rsid w:val="002C1A4A"/>
    <w:rPr>
      <w:rFonts w:ascii="Arial" w:eastAsia="Times" w:hAnsi="Arial" w:cs="Times New Roman"/>
      <w:sz w:val="20"/>
      <w:szCs w:val="20"/>
      <w:lang w:val="de-DE" w:eastAsia="de-DE"/>
    </w:rPr>
  </w:style>
  <w:style w:type="character" w:styleId="Funotenzeichen">
    <w:name w:val="footnote reference"/>
    <w:aliases w:val="4_G,Footnote number,4_G Char Char Char Char,Footnotes refss Char Char Char Char,ftref Char Char Char Char,BVI fnr Char Char Char Char,BVI fnr Car Car Char Char Char Char,BVI fnr Car Char Char Char Char,Footnotes refss,Footnote,NO"/>
    <w:link w:val="4GCharCharChar"/>
    <w:uiPriority w:val="99"/>
    <w:unhideWhenUsed/>
    <w:qFormat/>
    <w:rsid w:val="002C1A4A"/>
    <w:rPr>
      <w:vertAlign w:val="superscript"/>
    </w:rPr>
  </w:style>
  <w:style w:type="paragraph" w:customStyle="1" w:styleId="Default">
    <w:name w:val="Default"/>
    <w:rsid w:val="009C4B59"/>
    <w:pPr>
      <w:autoSpaceDE w:val="0"/>
      <w:autoSpaceDN w:val="0"/>
      <w:adjustRightInd w:val="0"/>
      <w:spacing w:after="0" w:line="240" w:lineRule="auto"/>
    </w:pPr>
    <w:rPr>
      <w:rFonts w:ascii="Calibri" w:eastAsia="Cambria" w:hAnsi="Calibri" w:cs="Calibri"/>
      <w:color w:val="000000"/>
      <w:sz w:val="24"/>
      <w:szCs w:val="24"/>
      <w:lang w:val="de-DE"/>
    </w:rPr>
  </w:style>
  <w:style w:type="paragraph" w:customStyle="1" w:styleId="4GCharCharChar">
    <w:name w:val="4_G Char Char Char"/>
    <w:aliases w:val="Footnotes refss Char Char Char,ftref Char Char Char,BVI fnr Char Char Char,BVI fnr Car Car Char Char Char,BVI fnr Car Char Char Char,BVI fnr Car Car Car Car Char Char1 Char,BVI fnr Char Car Car Car Char Char Char"/>
    <w:basedOn w:val="Standard"/>
    <w:link w:val="Funotenzeichen"/>
    <w:autoRedefine/>
    <w:uiPriority w:val="99"/>
    <w:rsid w:val="006C5832"/>
    <w:pPr>
      <w:spacing w:before="120" w:after="160" w:line="240" w:lineRule="exact"/>
      <w:jc w:val="both"/>
    </w:pPr>
    <w:rPr>
      <w:vertAlign w:val="superscript"/>
    </w:rPr>
  </w:style>
  <w:style w:type="paragraph" w:styleId="berarbeitung">
    <w:name w:val="Revision"/>
    <w:hidden/>
    <w:uiPriority w:val="99"/>
    <w:semiHidden/>
    <w:rsid w:val="001C6447"/>
    <w:pPr>
      <w:spacing w:after="0" w:line="240" w:lineRule="auto"/>
    </w:pPr>
  </w:style>
  <w:style w:type="character" w:styleId="BesuchterLink">
    <w:name w:val="FollowedHyperlink"/>
    <w:basedOn w:val="Absatz-Standardschriftart"/>
    <w:uiPriority w:val="99"/>
    <w:semiHidden/>
    <w:unhideWhenUsed/>
    <w:rsid w:val="00A56100"/>
    <w:rPr>
      <w:color w:val="800080" w:themeColor="followedHyperlink"/>
      <w:u w:val="single"/>
    </w:rPr>
  </w:style>
  <w:style w:type="paragraph" w:styleId="StandardWeb">
    <w:name w:val="Normal (Web)"/>
    <w:basedOn w:val="Standard"/>
    <w:uiPriority w:val="99"/>
    <w:unhideWhenUsed/>
    <w:rsid w:val="00A56100"/>
    <w:pPr>
      <w:spacing w:before="100" w:beforeAutospacing="1" w:after="100" w:afterAutospacing="1" w:line="240" w:lineRule="auto"/>
    </w:pPr>
    <w:rPr>
      <w:rFonts w:ascii="Times New Roman" w:eastAsia="Times New Roman" w:hAnsi="Times New Roman" w:cs="Times New Roman"/>
      <w:sz w:val="24"/>
      <w:szCs w:val="24"/>
      <w:lang w:eastAsia="de-CH"/>
    </w:rPr>
  </w:style>
  <w:style w:type="paragraph" w:styleId="Kopfzeile">
    <w:name w:val="header"/>
    <w:basedOn w:val="Standard"/>
    <w:link w:val="KopfzeileZchn"/>
    <w:uiPriority w:val="99"/>
    <w:unhideWhenUsed/>
    <w:rsid w:val="004D182A"/>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4D182A"/>
  </w:style>
  <w:style w:type="paragraph" w:styleId="Fuzeile">
    <w:name w:val="footer"/>
    <w:basedOn w:val="Standard"/>
    <w:link w:val="FuzeileZchn"/>
    <w:uiPriority w:val="99"/>
    <w:unhideWhenUsed/>
    <w:rsid w:val="004D182A"/>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4D182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2156190">
      <w:bodyDiv w:val="1"/>
      <w:marLeft w:val="0"/>
      <w:marRight w:val="0"/>
      <w:marTop w:val="0"/>
      <w:marBottom w:val="0"/>
      <w:divBdr>
        <w:top w:val="none" w:sz="0" w:space="0" w:color="auto"/>
        <w:left w:val="none" w:sz="0" w:space="0" w:color="auto"/>
        <w:bottom w:val="none" w:sz="0" w:space="0" w:color="auto"/>
        <w:right w:val="none" w:sz="0" w:space="0" w:color="auto"/>
      </w:divBdr>
    </w:div>
    <w:div w:id="559750810">
      <w:bodyDiv w:val="1"/>
      <w:marLeft w:val="0"/>
      <w:marRight w:val="0"/>
      <w:marTop w:val="0"/>
      <w:marBottom w:val="0"/>
      <w:divBdr>
        <w:top w:val="none" w:sz="0" w:space="0" w:color="auto"/>
        <w:left w:val="none" w:sz="0" w:space="0" w:color="auto"/>
        <w:bottom w:val="none" w:sz="0" w:space="0" w:color="auto"/>
        <w:right w:val="none" w:sz="0" w:space="0" w:color="auto"/>
      </w:divBdr>
    </w:div>
    <w:div w:id="649790434">
      <w:bodyDiv w:val="1"/>
      <w:marLeft w:val="0"/>
      <w:marRight w:val="0"/>
      <w:marTop w:val="0"/>
      <w:marBottom w:val="0"/>
      <w:divBdr>
        <w:top w:val="none" w:sz="0" w:space="0" w:color="auto"/>
        <w:left w:val="none" w:sz="0" w:space="0" w:color="auto"/>
        <w:bottom w:val="none" w:sz="0" w:space="0" w:color="auto"/>
        <w:right w:val="none" w:sz="0" w:space="0" w:color="auto"/>
      </w:divBdr>
    </w:div>
    <w:div w:id="771315704">
      <w:bodyDiv w:val="1"/>
      <w:marLeft w:val="0"/>
      <w:marRight w:val="0"/>
      <w:marTop w:val="0"/>
      <w:marBottom w:val="0"/>
      <w:divBdr>
        <w:top w:val="none" w:sz="0" w:space="0" w:color="auto"/>
        <w:left w:val="none" w:sz="0" w:space="0" w:color="auto"/>
        <w:bottom w:val="none" w:sz="0" w:space="0" w:color="auto"/>
        <w:right w:val="none" w:sz="0" w:space="0" w:color="auto"/>
      </w:divBdr>
    </w:div>
    <w:div w:id="873883986">
      <w:bodyDiv w:val="1"/>
      <w:marLeft w:val="0"/>
      <w:marRight w:val="0"/>
      <w:marTop w:val="0"/>
      <w:marBottom w:val="0"/>
      <w:divBdr>
        <w:top w:val="none" w:sz="0" w:space="0" w:color="auto"/>
        <w:left w:val="none" w:sz="0" w:space="0" w:color="auto"/>
        <w:bottom w:val="none" w:sz="0" w:space="0" w:color="auto"/>
        <w:right w:val="none" w:sz="0" w:space="0" w:color="auto"/>
      </w:divBdr>
    </w:div>
    <w:div w:id="989403061">
      <w:bodyDiv w:val="1"/>
      <w:marLeft w:val="0"/>
      <w:marRight w:val="0"/>
      <w:marTop w:val="0"/>
      <w:marBottom w:val="0"/>
      <w:divBdr>
        <w:top w:val="none" w:sz="0" w:space="0" w:color="auto"/>
        <w:left w:val="none" w:sz="0" w:space="0" w:color="auto"/>
        <w:bottom w:val="none" w:sz="0" w:space="0" w:color="auto"/>
        <w:right w:val="none" w:sz="0" w:space="0" w:color="auto"/>
      </w:divBdr>
    </w:div>
    <w:div w:id="1007824898">
      <w:bodyDiv w:val="1"/>
      <w:marLeft w:val="0"/>
      <w:marRight w:val="0"/>
      <w:marTop w:val="0"/>
      <w:marBottom w:val="0"/>
      <w:divBdr>
        <w:top w:val="none" w:sz="0" w:space="0" w:color="auto"/>
        <w:left w:val="none" w:sz="0" w:space="0" w:color="auto"/>
        <w:bottom w:val="none" w:sz="0" w:space="0" w:color="auto"/>
        <w:right w:val="none" w:sz="0" w:space="0" w:color="auto"/>
      </w:divBdr>
      <w:divsChild>
        <w:div w:id="1867521758">
          <w:marLeft w:val="0"/>
          <w:marRight w:val="0"/>
          <w:marTop w:val="0"/>
          <w:marBottom w:val="0"/>
          <w:divBdr>
            <w:top w:val="none" w:sz="0" w:space="0" w:color="auto"/>
            <w:left w:val="none" w:sz="0" w:space="0" w:color="auto"/>
            <w:bottom w:val="none" w:sz="0" w:space="0" w:color="auto"/>
            <w:right w:val="none" w:sz="0" w:space="0" w:color="auto"/>
          </w:divBdr>
          <w:divsChild>
            <w:div w:id="807821789">
              <w:marLeft w:val="0"/>
              <w:marRight w:val="0"/>
              <w:marTop w:val="0"/>
              <w:marBottom w:val="0"/>
              <w:divBdr>
                <w:top w:val="none" w:sz="0" w:space="0" w:color="auto"/>
                <w:left w:val="none" w:sz="0" w:space="0" w:color="auto"/>
                <w:bottom w:val="none" w:sz="0" w:space="0" w:color="auto"/>
                <w:right w:val="none" w:sz="0" w:space="0" w:color="auto"/>
              </w:divBdr>
              <w:divsChild>
                <w:div w:id="1869709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46293497">
      <w:bodyDiv w:val="1"/>
      <w:marLeft w:val="0"/>
      <w:marRight w:val="0"/>
      <w:marTop w:val="0"/>
      <w:marBottom w:val="0"/>
      <w:divBdr>
        <w:top w:val="none" w:sz="0" w:space="0" w:color="auto"/>
        <w:left w:val="none" w:sz="0" w:space="0" w:color="auto"/>
        <w:bottom w:val="none" w:sz="0" w:space="0" w:color="auto"/>
        <w:right w:val="none" w:sz="0" w:space="0" w:color="auto"/>
      </w:divBdr>
    </w:div>
    <w:div w:id="1121722767">
      <w:bodyDiv w:val="1"/>
      <w:marLeft w:val="0"/>
      <w:marRight w:val="0"/>
      <w:marTop w:val="0"/>
      <w:marBottom w:val="0"/>
      <w:divBdr>
        <w:top w:val="none" w:sz="0" w:space="0" w:color="auto"/>
        <w:left w:val="none" w:sz="0" w:space="0" w:color="auto"/>
        <w:bottom w:val="none" w:sz="0" w:space="0" w:color="auto"/>
        <w:right w:val="none" w:sz="0" w:space="0" w:color="auto"/>
      </w:divBdr>
    </w:div>
    <w:div w:id="1144347192">
      <w:bodyDiv w:val="1"/>
      <w:marLeft w:val="0"/>
      <w:marRight w:val="0"/>
      <w:marTop w:val="0"/>
      <w:marBottom w:val="0"/>
      <w:divBdr>
        <w:top w:val="none" w:sz="0" w:space="0" w:color="auto"/>
        <w:left w:val="none" w:sz="0" w:space="0" w:color="auto"/>
        <w:bottom w:val="none" w:sz="0" w:space="0" w:color="auto"/>
        <w:right w:val="none" w:sz="0" w:space="0" w:color="auto"/>
      </w:divBdr>
      <w:divsChild>
        <w:div w:id="584002138">
          <w:marLeft w:val="0"/>
          <w:marRight w:val="0"/>
          <w:marTop w:val="0"/>
          <w:marBottom w:val="0"/>
          <w:divBdr>
            <w:top w:val="none" w:sz="0" w:space="0" w:color="auto"/>
            <w:left w:val="none" w:sz="0" w:space="0" w:color="auto"/>
            <w:bottom w:val="none" w:sz="0" w:space="0" w:color="auto"/>
            <w:right w:val="none" w:sz="0" w:space="0" w:color="auto"/>
          </w:divBdr>
          <w:divsChild>
            <w:div w:id="166412003">
              <w:marLeft w:val="0"/>
              <w:marRight w:val="0"/>
              <w:marTop w:val="0"/>
              <w:marBottom w:val="0"/>
              <w:divBdr>
                <w:top w:val="none" w:sz="0" w:space="0" w:color="auto"/>
                <w:left w:val="none" w:sz="0" w:space="0" w:color="auto"/>
                <w:bottom w:val="none" w:sz="0" w:space="0" w:color="auto"/>
                <w:right w:val="none" w:sz="0" w:space="0" w:color="auto"/>
              </w:divBdr>
              <w:divsChild>
                <w:div w:id="52383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34454603">
      <w:bodyDiv w:val="1"/>
      <w:marLeft w:val="0"/>
      <w:marRight w:val="0"/>
      <w:marTop w:val="0"/>
      <w:marBottom w:val="0"/>
      <w:divBdr>
        <w:top w:val="none" w:sz="0" w:space="0" w:color="auto"/>
        <w:left w:val="none" w:sz="0" w:space="0" w:color="auto"/>
        <w:bottom w:val="none" w:sz="0" w:space="0" w:color="auto"/>
        <w:right w:val="none" w:sz="0" w:space="0" w:color="auto"/>
      </w:divBdr>
    </w:div>
    <w:div w:id="1342665885">
      <w:bodyDiv w:val="1"/>
      <w:marLeft w:val="0"/>
      <w:marRight w:val="0"/>
      <w:marTop w:val="0"/>
      <w:marBottom w:val="0"/>
      <w:divBdr>
        <w:top w:val="none" w:sz="0" w:space="0" w:color="auto"/>
        <w:left w:val="none" w:sz="0" w:space="0" w:color="auto"/>
        <w:bottom w:val="none" w:sz="0" w:space="0" w:color="auto"/>
        <w:right w:val="none" w:sz="0" w:space="0" w:color="auto"/>
      </w:divBdr>
    </w:div>
    <w:div w:id="1505703319">
      <w:bodyDiv w:val="1"/>
      <w:marLeft w:val="0"/>
      <w:marRight w:val="0"/>
      <w:marTop w:val="0"/>
      <w:marBottom w:val="0"/>
      <w:divBdr>
        <w:top w:val="none" w:sz="0" w:space="0" w:color="auto"/>
        <w:left w:val="none" w:sz="0" w:space="0" w:color="auto"/>
        <w:bottom w:val="none" w:sz="0" w:space="0" w:color="auto"/>
        <w:right w:val="none" w:sz="0" w:space="0" w:color="auto"/>
      </w:divBdr>
    </w:div>
    <w:div w:id="1507403223">
      <w:bodyDiv w:val="1"/>
      <w:marLeft w:val="0"/>
      <w:marRight w:val="0"/>
      <w:marTop w:val="0"/>
      <w:marBottom w:val="0"/>
      <w:divBdr>
        <w:top w:val="none" w:sz="0" w:space="0" w:color="auto"/>
        <w:left w:val="none" w:sz="0" w:space="0" w:color="auto"/>
        <w:bottom w:val="none" w:sz="0" w:space="0" w:color="auto"/>
        <w:right w:val="none" w:sz="0" w:space="0" w:color="auto"/>
      </w:divBdr>
    </w:div>
    <w:div w:id="1532766185">
      <w:bodyDiv w:val="1"/>
      <w:marLeft w:val="0"/>
      <w:marRight w:val="0"/>
      <w:marTop w:val="0"/>
      <w:marBottom w:val="0"/>
      <w:divBdr>
        <w:top w:val="none" w:sz="0" w:space="0" w:color="auto"/>
        <w:left w:val="none" w:sz="0" w:space="0" w:color="auto"/>
        <w:bottom w:val="none" w:sz="0" w:space="0" w:color="auto"/>
        <w:right w:val="none" w:sz="0" w:space="0" w:color="auto"/>
      </w:divBdr>
    </w:div>
    <w:div w:id="1610359884">
      <w:bodyDiv w:val="1"/>
      <w:marLeft w:val="0"/>
      <w:marRight w:val="0"/>
      <w:marTop w:val="0"/>
      <w:marBottom w:val="0"/>
      <w:divBdr>
        <w:top w:val="none" w:sz="0" w:space="0" w:color="auto"/>
        <w:left w:val="none" w:sz="0" w:space="0" w:color="auto"/>
        <w:bottom w:val="none" w:sz="0" w:space="0" w:color="auto"/>
        <w:right w:val="none" w:sz="0" w:space="0" w:color="auto"/>
      </w:divBdr>
    </w:div>
    <w:div w:id="1819498508">
      <w:bodyDiv w:val="1"/>
      <w:marLeft w:val="0"/>
      <w:marRight w:val="0"/>
      <w:marTop w:val="0"/>
      <w:marBottom w:val="0"/>
      <w:divBdr>
        <w:top w:val="none" w:sz="0" w:space="0" w:color="auto"/>
        <w:left w:val="none" w:sz="0" w:space="0" w:color="auto"/>
        <w:bottom w:val="none" w:sz="0" w:space="0" w:color="auto"/>
        <w:right w:val="none" w:sz="0" w:space="0" w:color="auto"/>
      </w:divBdr>
    </w:div>
    <w:div w:id="1823043247">
      <w:bodyDiv w:val="1"/>
      <w:marLeft w:val="0"/>
      <w:marRight w:val="0"/>
      <w:marTop w:val="0"/>
      <w:marBottom w:val="0"/>
      <w:divBdr>
        <w:top w:val="none" w:sz="0" w:space="0" w:color="auto"/>
        <w:left w:val="none" w:sz="0" w:space="0" w:color="auto"/>
        <w:bottom w:val="none" w:sz="0" w:space="0" w:color="auto"/>
        <w:right w:val="none" w:sz="0" w:space="0" w:color="auto"/>
      </w:divBdr>
    </w:div>
    <w:div w:id="1839148344">
      <w:bodyDiv w:val="1"/>
      <w:marLeft w:val="0"/>
      <w:marRight w:val="0"/>
      <w:marTop w:val="0"/>
      <w:marBottom w:val="0"/>
      <w:divBdr>
        <w:top w:val="none" w:sz="0" w:space="0" w:color="auto"/>
        <w:left w:val="none" w:sz="0" w:space="0" w:color="auto"/>
        <w:bottom w:val="none" w:sz="0" w:space="0" w:color="auto"/>
        <w:right w:val="none" w:sz="0" w:space="0" w:color="auto"/>
      </w:divBdr>
      <w:divsChild>
        <w:div w:id="2021933547">
          <w:marLeft w:val="0"/>
          <w:marRight w:val="0"/>
          <w:marTop w:val="0"/>
          <w:marBottom w:val="0"/>
          <w:divBdr>
            <w:top w:val="none" w:sz="0" w:space="0" w:color="auto"/>
            <w:left w:val="none" w:sz="0" w:space="0" w:color="auto"/>
            <w:bottom w:val="none" w:sz="0" w:space="0" w:color="auto"/>
            <w:right w:val="none" w:sz="0" w:space="0" w:color="auto"/>
          </w:divBdr>
          <w:divsChild>
            <w:div w:id="597566776">
              <w:marLeft w:val="0"/>
              <w:marRight w:val="0"/>
              <w:marTop w:val="0"/>
              <w:marBottom w:val="0"/>
              <w:divBdr>
                <w:top w:val="none" w:sz="0" w:space="0" w:color="auto"/>
                <w:left w:val="none" w:sz="0" w:space="0" w:color="auto"/>
                <w:bottom w:val="none" w:sz="0" w:space="0" w:color="auto"/>
                <w:right w:val="none" w:sz="0" w:space="0" w:color="auto"/>
              </w:divBdr>
              <w:divsChild>
                <w:div w:id="41367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pinkcross.ch/news/2018/hate-crimes-an-lgbt-menschen"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postbeijing.ch/de/ueber-uns/mitgliedorganisationen/index.html"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hyperlink" Target="https://www.parlament.ch/de/ratsbetrieb/suche-curia-vista/geschaeft?AffairId=20152043" TargetMode="Externa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bfs.admin.ch/bfs/de/home/statistiken/wirtschaftliche-soziale-situation-bevoelkerung/gleichstellung-menschen-behinderungen.assetdetail.3962810.html"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s://www.inclusion-handicap.ch/de/inclusion-handicap-dachverband-der-behindertenorganisationen-schweiz-1.html" TargetMode="External"/><Relationship Id="rId2" Type="http://schemas.openxmlformats.org/officeDocument/2006/relationships/hyperlink" Target="http://decadree.com" TargetMode="External"/><Relationship Id="rId1" Type="http://schemas.openxmlformats.org/officeDocument/2006/relationships/hyperlink" Target="http://www.avantidonne.ch" TargetMode="External"/><Relationship Id="rId6" Type="http://schemas.openxmlformats.org/officeDocument/2006/relationships/hyperlink" Target="http://zwischengeschlecht.org/" TargetMode="External"/><Relationship Id="rId5" Type="http://schemas.openxmlformats.org/officeDocument/2006/relationships/hyperlink" Target="https://www.fluechtlingshilfe.ch/" TargetMode="External"/><Relationship Id="rId4" Type="http://schemas.openxmlformats.org/officeDocument/2006/relationships/hyperlink" Target="http://www.interaction-schweiz.ch"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4CB51DEAB7BC84380640E7EED41B40D" ma:contentTypeVersion="0" ma:contentTypeDescription="Create a new document." ma:contentTypeScope="" ma:versionID="ec9062e62ff72b96088b5523939f468d">
  <xsd:schema xmlns:xsd="http://www.w3.org/2001/XMLSchema" xmlns:xs="http://www.w3.org/2001/XMLSchema" xmlns:p="http://schemas.microsoft.com/office/2006/metadata/properties" targetNamespace="http://schemas.microsoft.com/office/2006/metadata/properties" ma:root="true" ma:fieldsID="1b05d82d297216baf5b26c55225140d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08C93EF-05E2-4B57-98F5-2D831F2B7A3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BB9866D3-D103-2E47-834E-B84AF5F2DFF3}">
  <ds:schemaRefs>
    <ds:schemaRef ds:uri="http://schemas.openxmlformats.org/officeDocument/2006/bibliography"/>
  </ds:schemaRefs>
</ds:datastoreItem>
</file>

<file path=customXml/itemProps3.xml><?xml version="1.0" encoding="utf-8"?>
<ds:datastoreItem xmlns:ds="http://schemas.openxmlformats.org/officeDocument/2006/customXml" ds:itemID="{95A98828-46D7-4688-B1D8-751CC2ED2B19}">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E084DD4C-FF34-4C10-805B-E807373C8A4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15</Pages>
  <Words>6186</Words>
  <Characters>38972</Characters>
  <Application>Microsoft Office Word</Application>
  <DocSecurity>0</DocSecurity>
  <Lines>324</Lines>
  <Paragraphs>90</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45068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Salome Lienert</dc:creator>
  <cp:keywords/>
  <dc:description/>
  <cp:lastModifiedBy>Jana Schlötke</cp:lastModifiedBy>
  <cp:revision>2</cp:revision>
  <cp:lastPrinted>2019-09-30T14:10:00Z</cp:lastPrinted>
  <dcterms:created xsi:type="dcterms:W3CDTF">2022-11-10T11:19:00Z</dcterms:created>
  <dcterms:modified xsi:type="dcterms:W3CDTF">2022-11-10T11:19:00Z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0x010100A4CB51DEAB7BC84380640E7EED41B40D</vt:lpwstr>
  </property>
</Properties>
</file>